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65B3F" w14:textId="7E5BF61F"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tbl>
      <w:tblPr>
        <w:tblStyle w:val="TableGrid"/>
        <w:tblpPr w:leftFromText="180" w:rightFromText="180" w:vertAnchor="text" w:horzAnchor="margin" w:tblpY="-24"/>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D3420F" w14:paraId="37091133" w14:textId="77777777" w:rsidTr="00D3420F">
        <w:trPr>
          <w:trHeight w:hRule="exact" w:val="4320"/>
        </w:trPr>
        <w:tc>
          <w:tcPr>
            <w:tcW w:w="5875" w:type="dxa"/>
            <w:vAlign w:val="center"/>
          </w:tcPr>
          <w:p w14:paraId="28FC7269" w14:textId="77777777" w:rsidR="00D3420F" w:rsidRDefault="00D3420F" w:rsidP="00D3420F">
            <w:pPr>
              <w:pStyle w:val="Normal-Standard"/>
              <w:ind w:left="0"/>
              <w:jc w:val="center"/>
            </w:pPr>
            <w:r>
              <w:t xml:space="preserve">             </w:t>
            </w:r>
            <w:r>
              <w:rPr>
                <w:noProof/>
                <w:lang w:eastAsia="en-GB"/>
              </w:rPr>
              <w:drawing>
                <wp:inline distT="0" distB="0" distL="0" distR="0" wp14:anchorId="4A58570E" wp14:editId="3A108216">
                  <wp:extent cx="3641090" cy="278478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6264" cy="2811684"/>
                          </a:xfrm>
                          <a:prstGeom prst="rect">
                            <a:avLst/>
                          </a:prstGeom>
                          <a:noFill/>
                        </pic:spPr>
                      </pic:pic>
                    </a:graphicData>
                  </a:graphic>
                </wp:inline>
              </w:drawing>
            </w:r>
          </w:p>
        </w:tc>
        <w:tc>
          <w:tcPr>
            <w:tcW w:w="3367" w:type="dxa"/>
            <w:vAlign w:val="center"/>
          </w:tcPr>
          <w:p w14:paraId="77BDEA7A" w14:textId="77777777" w:rsidR="00D3420F" w:rsidRDefault="00D3420F" w:rsidP="00D3420F">
            <w:pPr>
              <w:ind w:left="-21"/>
              <w:jc w:val="center"/>
              <w:rPr>
                <w:b/>
                <w:i/>
                <w:sz w:val="40"/>
                <w:szCs w:val="40"/>
              </w:rPr>
            </w:pPr>
          </w:p>
          <w:p w14:paraId="4BD93D56" w14:textId="77777777" w:rsidR="00D3420F" w:rsidRDefault="00D3420F" w:rsidP="00D3420F">
            <w:pPr>
              <w:ind w:left="-21"/>
              <w:jc w:val="center"/>
              <w:rPr>
                <w:b/>
                <w:i/>
                <w:sz w:val="40"/>
                <w:szCs w:val="40"/>
              </w:rPr>
            </w:pPr>
            <w:r>
              <w:rPr>
                <w:b/>
                <w:i/>
                <w:sz w:val="40"/>
                <w:szCs w:val="40"/>
              </w:rPr>
              <w:t xml:space="preserve">Learner Resource </w:t>
            </w:r>
          </w:p>
          <w:p w14:paraId="6812DF30" w14:textId="77777777" w:rsidR="00D3420F" w:rsidRDefault="00D3420F" w:rsidP="00D3420F">
            <w:pPr>
              <w:ind w:left="-21"/>
              <w:jc w:val="center"/>
            </w:pPr>
          </w:p>
        </w:tc>
      </w:tr>
      <w:tr w:rsidR="00D3420F" w14:paraId="15A732E6" w14:textId="77777777" w:rsidTr="00D3420F">
        <w:trPr>
          <w:trHeight w:hRule="exact" w:val="2880"/>
        </w:trPr>
        <w:tc>
          <w:tcPr>
            <w:tcW w:w="9242" w:type="dxa"/>
            <w:gridSpan w:val="2"/>
            <w:vAlign w:val="center"/>
          </w:tcPr>
          <w:p w14:paraId="71E5A66B" w14:textId="77777777" w:rsidR="00D3420F" w:rsidRDefault="00D3420F" w:rsidP="00D3420F">
            <w:pPr>
              <w:jc w:val="center"/>
              <w:rPr>
                <w:b/>
                <w:sz w:val="56"/>
                <w:szCs w:val="56"/>
              </w:rPr>
            </w:pPr>
            <w:r>
              <w:rPr>
                <w:b/>
                <w:sz w:val="56"/>
                <w:szCs w:val="56"/>
              </w:rPr>
              <w:t>Healthy Chats</w:t>
            </w:r>
          </w:p>
          <w:p w14:paraId="122E4F5C" w14:textId="3A8A2001" w:rsidR="00D3420F" w:rsidRDefault="0000545B" w:rsidP="00D3420F">
            <w:pPr>
              <w:ind w:left="-21"/>
              <w:jc w:val="center"/>
              <w:rPr>
                <w:b/>
                <w:i/>
                <w:sz w:val="40"/>
                <w:szCs w:val="40"/>
              </w:rPr>
            </w:pPr>
            <w:r>
              <w:rPr>
                <w:b/>
                <w:sz w:val="56"/>
                <w:szCs w:val="56"/>
              </w:rPr>
              <w:t>(</w:t>
            </w:r>
            <w:r w:rsidR="00D3420F">
              <w:rPr>
                <w:b/>
                <w:sz w:val="56"/>
                <w:szCs w:val="56"/>
              </w:rPr>
              <w:t>Wellbeing and You</w:t>
            </w:r>
            <w:r>
              <w:rPr>
                <w:b/>
                <w:sz w:val="56"/>
                <w:szCs w:val="56"/>
              </w:rPr>
              <w:t>)</w:t>
            </w:r>
            <w:bookmarkStart w:id="0" w:name="_GoBack"/>
            <w:bookmarkEnd w:id="0"/>
          </w:p>
        </w:tc>
      </w:tr>
    </w:tbl>
    <w:p w14:paraId="410973B9" w14:textId="0E40C493" w:rsidR="00511F21" w:rsidRDefault="00511F21" w:rsidP="00862B02">
      <w:pPr>
        <w:pStyle w:val="Normal-Standard"/>
        <w:ind w:left="0"/>
      </w:pPr>
    </w:p>
    <w:p w14:paraId="1D264A0C" w14:textId="7930AD5E" w:rsidR="00E70C35" w:rsidRPr="00876F2E" w:rsidRDefault="00E70C35" w:rsidP="00E70C35">
      <w:pPr>
        <w:rPr>
          <w:b/>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45"/>
        <w:gridCol w:w="6697"/>
      </w:tblGrid>
      <w:tr w:rsidR="00876F2E" w14:paraId="10C776BB" w14:textId="77777777" w:rsidTr="00980967">
        <w:trPr>
          <w:trHeight w:val="279"/>
        </w:trPr>
        <w:tc>
          <w:tcPr>
            <w:tcW w:w="2545" w:type="dxa"/>
          </w:tcPr>
          <w:p w14:paraId="0BEBD2B7" w14:textId="51379C7B" w:rsidR="00876F2E" w:rsidRPr="00980967" w:rsidRDefault="00876F2E" w:rsidP="00876F2E">
            <w:pPr>
              <w:rPr>
                <w:sz w:val="32"/>
                <w:szCs w:val="32"/>
              </w:rPr>
            </w:pPr>
          </w:p>
        </w:tc>
        <w:tc>
          <w:tcPr>
            <w:tcW w:w="6697" w:type="dxa"/>
          </w:tcPr>
          <w:p w14:paraId="70FF64B5" w14:textId="5D7AEDA1" w:rsidR="00876F2E" w:rsidRPr="00980967" w:rsidRDefault="00876F2E">
            <w:pPr>
              <w:rPr>
                <w:sz w:val="32"/>
                <w:szCs w:val="32"/>
              </w:rPr>
            </w:pPr>
          </w:p>
        </w:tc>
      </w:tr>
      <w:tr w:rsidR="009E18CD" w14:paraId="520A6B70" w14:textId="77777777" w:rsidTr="00980967">
        <w:trPr>
          <w:trHeight w:val="279"/>
        </w:trPr>
        <w:tc>
          <w:tcPr>
            <w:tcW w:w="2545" w:type="dxa"/>
          </w:tcPr>
          <w:p w14:paraId="057A659B" w14:textId="6E916A24" w:rsidR="009E18CD" w:rsidRPr="009E6F7C" w:rsidRDefault="009E18CD" w:rsidP="009E6F7C">
            <w:pPr>
              <w:ind w:left="180"/>
              <w:rPr>
                <w:i/>
                <w:sz w:val="28"/>
                <w:szCs w:val="28"/>
              </w:rPr>
            </w:pPr>
          </w:p>
        </w:tc>
        <w:tc>
          <w:tcPr>
            <w:tcW w:w="6697" w:type="dxa"/>
          </w:tcPr>
          <w:p w14:paraId="4398A54E" w14:textId="4FFB1640" w:rsidR="009E18CD" w:rsidRPr="009E18CD" w:rsidRDefault="009E18CD">
            <w:pPr>
              <w:rPr>
                <w:i/>
                <w:sz w:val="28"/>
                <w:szCs w:val="28"/>
              </w:rPr>
            </w:pPr>
          </w:p>
        </w:tc>
      </w:tr>
    </w:tbl>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7BFD88FC">
                <wp:simplePos x="0" y="0"/>
                <wp:positionH relativeFrom="column">
                  <wp:posOffset>-95250</wp:posOffset>
                </wp:positionH>
                <wp:positionV relativeFrom="page">
                  <wp:posOffset>8829675</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0EDD8F3D" w:rsidR="000162CA" w:rsidRDefault="001A535C">
                            <w:r>
                              <w:t xml:space="preserve">Version 1.0 – </w:t>
                            </w:r>
                            <w:r w:rsidR="009B0A37">
                              <w:t>06/2020</w:t>
                            </w:r>
                          </w:p>
                          <w:p w14:paraId="06301B11" w14:textId="487D1977" w:rsidR="000162CA" w:rsidRDefault="000162CA"/>
                          <w:p w14:paraId="5E5BE369" w14:textId="77777777" w:rsidR="000162CA" w:rsidRDefault="000162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95.25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" filled="f" stroked="f">
                <v:textbox>
                  <w:txbxContent>
                    <w:p w14:paraId="02DD8FCA" w14:textId="0EDD8F3D" w:rsidR="000162CA" w:rsidRDefault="001A535C">
                      <w:r>
                        <w:t xml:space="preserve">Version 1.0 – </w:t>
                      </w:r>
                      <w:r w:rsidR="009B0A37">
                        <w:t>06/2020</w:t>
                      </w:r>
                    </w:p>
                    <w:p w14:paraId="06301B11" w14:textId="487D1977" w:rsidR="000162CA" w:rsidRDefault="000162CA"/>
                    <w:p w14:paraId="5E5BE369" w14:textId="77777777" w:rsidR="000162CA" w:rsidRDefault="000162CA"/>
                  </w:txbxContent>
                </v:textbox>
                <w10:wrap anchory="page"/>
              </v:shape>
            </w:pict>
          </mc:Fallback>
        </mc:AlternateContent>
      </w:r>
    </w:p>
    <w:p w14:paraId="24A59527" w14:textId="77777777" w:rsidR="00D706B9" w:rsidRDefault="00D706B9">
      <w:pPr>
        <w:sectPr w:rsidR="00D706B9" w:rsidSect="00171E06">
          <w:headerReference w:type="default" r:id="rId9"/>
          <w:footerReference w:type="default" r:id="rId10"/>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6E0A55" w:rsidRDefault="008B6E43">
      <w:pPr>
        <w:rPr>
          <w:b/>
          <w:color w:val="008264"/>
          <w:sz w:val="32"/>
          <w:szCs w:val="32"/>
        </w:rPr>
      </w:pPr>
      <w:r w:rsidRPr="006E0A55">
        <w:rPr>
          <w:b/>
          <w:color w:val="008264"/>
          <w:sz w:val="32"/>
          <w:szCs w:val="32"/>
        </w:rPr>
        <w:t>Contents</w:t>
      </w:r>
    </w:p>
    <w:p w14:paraId="73BACCC0" w14:textId="77777777" w:rsidR="00B05CA5" w:rsidRDefault="00B3777F">
      <w:pPr>
        <w:pStyle w:val="TOC1"/>
        <w:tabs>
          <w:tab w:val="right" w:leader="dot" w:pos="9016"/>
        </w:tabs>
        <w:rPr>
          <w:rFonts w:asciiTheme="minorHAnsi" w:eastAsiaTheme="minorEastAsia" w:hAnsiTheme="minorHAnsi"/>
          <w:noProof/>
          <w:sz w:val="22"/>
          <w:szCs w:val="22"/>
          <w:lang w:eastAsia="en-GB"/>
        </w:rPr>
      </w:pPr>
      <w:r>
        <w:fldChar w:fldCharType="begin"/>
      </w:r>
      <w:r>
        <w:instrText xml:space="preserve"> TOC \o "1-3" </w:instrText>
      </w:r>
      <w:r>
        <w:fldChar w:fldCharType="separate"/>
      </w:r>
      <w:r w:rsidR="00B05CA5">
        <w:rPr>
          <w:noProof/>
        </w:rPr>
        <w:t>The Learner Resource</w:t>
      </w:r>
      <w:r w:rsidR="00B05CA5">
        <w:rPr>
          <w:noProof/>
        </w:rPr>
        <w:tab/>
      </w:r>
      <w:r w:rsidR="00B05CA5">
        <w:rPr>
          <w:noProof/>
        </w:rPr>
        <w:fldChar w:fldCharType="begin"/>
      </w:r>
      <w:r w:rsidR="00B05CA5">
        <w:rPr>
          <w:noProof/>
        </w:rPr>
        <w:instrText xml:space="preserve"> PAGEREF _Toc44674318 \h </w:instrText>
      </w:r>
      <w:r w:rsidR="00B05CA5">
        <w:rPr>
          <w:noProof/>
        </w:rPr>
      </w:r>
      <w:r w:rsidR="00B05CA5">
        <w:rPr>
          <w:noProof/>
        </w:rPr>
        <w:fldChar w:fldCharType="separate"/>
      </w:r>
      <w:r w:rsidR="00B05CA5">
        <w:rPr>
          <w:noProof/>
        </w:rPr>
        <w:t>1</w:t>
      </w:r>
      <w:r w:rsidR="00B05CA5">
        <w:rPr>
          <w:noProof/>
        </w:rPr>
        <w:fldChar w:fldCharType="end"/>
      </w:r>
    </w:p>
    <w:p w14:paraId="604DDD9B" w14:textId="77777777" w:rsidR="00B05CA5" w:rsidRDefault="00B05CA5">
      <w:pPr>
        <w:pStyle w:val="TOC2"/>
        <w:tabs>
          <w:tab w:val="right" w:leader="dot" w:pos="9016"/>
        </w:tabs>
        <w:rPr>
          <w:rFonts w:asciiTheme="minorHAnsi" w:eastAsiaTheme="minorEastAsia" w:hAnsiTheme="minorHAnsi"/>
          <w:noProof/>
          <w:lang w:eastAsia="en-GB"/>
        </w:rPr>
      </w:pPr>
      <w:r>
        <w:rPr>
          <w:noProof/>
        </w:rPr>
        <w:t>Introduction</w:t>
      </w:r>
      <w:r>
        <w:rPr>
          <w:noProof/>
        </w:rPr>
        <w:tab/>
      </w:r>
      <w:r>
        <w:rPr>
          <w:noProof/>
        </w:rPr>
        <w:fldChar w:fldCharType="begin"/>
      </w:r>
      <w:r>
        <w:rPr>
          <w:noProof/>
        </w:rPr>
        <w:instrText xml:space="preserve"> PAGEREF _Toc44674319 \h </w:instrText>
      </w:r>
      <w:r>
        <w:rPr>
          <w:noProof/>
        </w:rPr>
      </w:r>
      <w:r>
        <w:rPr>
          <w:noProof/>
        </w:rPr>
        <w:fldChar w:fldCharType="separate"/>
      </w:r>
      <w:r>
        <w:rPr>
          <w:noProof/>
        </w:rPr>
        <w:t>1</w:t>
      </w:r>
      <w:r>
        <w:rPr>
          <w:noProof/>
        </w:rPr>
        <w:fldChar w:fldCharType="end"/>
      </w:r>
    </w:p>
    <w:p w14:paraId="263B66E4" w14:textId="77777777" w:rsidR="00B05CA5" w:rsidRDefault="00B05CA5">
      <w:pPr>
        <w:pStyle w:val="TOC2"/>
        <w:tabs>
          <w:tab w:val="right" w:leader="dot" w:pos="9016"/>
        </w:tabs>
        <w:rPr>
          <w:rFonts w:asciiTheme="minorHAnsi" w:eastAsiaTheme="minorEastAsia" w:hAnsiTheme="minorHAnsi"/>
          <w:noProof/>
          <w:lang w:eastAsia="en-GB"/>
        </w:rPr>
      </w:pPr>
      <w:r>
        <w:rPr>
          <w:noProof/>
        </w:rPr>
        <w:t>Structure and Layout</w:t>
      </w:r>
      <w:r>
        <w:rPr>
          <w:noProof/>
        </w:rPr>
        <w:tab/>
      </w:r>
      <w:r>
        <w:rPr>
          <w:noProof/>
        </w:rPr>
        <w:fldChar w:fldCharType="begin"/>
      </w:r>
      <w:r>
        <w:rPr>
          <w:noProof/>
        </w:rPr>
        <w:instrText xml:space="preserve"> PAGEREF _Toc44674320 \h </w:instrText>
      </w:r>
      <w:r>
        <w:rPr>
          <w:noProof/>
        </w:rPr>
      </w:r>
      <w:r>
        <w:rPr>
          <w:noProof/>
        </w:rPr>
        <w:fldChar w:fldCharType="separate"/>
      </w:r>
      <w:r>
        <w:rPr>
          <w:noProof/>
        </w:rPr>
        <w:t>1</w:t>
      </w:r>
      <w:r>
        <w:rPr>
          <w:noProof/>
        </w:rPr>
        <w:fldChar w:fldCharType="end"/>
      </w:r>
    </w:p>
    <w:p w14:paraId="4FE6FBAA" w14:textId="77777777" w:rsidR="00B05CA5" w:rsidRDefault="00B05CA5">
      <w:pPr>
        <w:pStyle w:val="TOC2"/>
        <w:tabs>
          <w:tab w:val="right" w:leader="dot" w:pos="9016"/>
        </w:tabs>
        <w:rPr>
          <w:rFonts w:asciiTheme="minorHAnsi" w:eastAsiaTheme="minorEastAsia" w:hAnsiTheme="minorHAnsi"/>
          <w:noProof/>
          <w:lang w:eastAsia="en-GB"/>
        </w:rPr>
      </w:pPr>
      <w:r>
        <w:rPr>
          <w:noProof/>
        </w:rPr>
        <w:t>Latest Version</w:t>
      </w:r>
      <w:r>
        <w:rPr>
          <w:noProof/>
        </w:rPr>
        <w:tab/>
      </w:r>
      <w:r>
        <w:rPr>
          <w:noProof/>
        </w:rPr>
        <w:fldChar w:fldCharType="begin"/>
      </w:r>
      <w:r>
        <w:rPr>
          <w:noProof/>
        </w:rPr>
        <w:instrText xml:space="preserve"> PAGEREF _Toc44674321 \h </w:instrText>
      </w:r>
      <w:r>
        <w:rPr>
          <w:noProof/>
        </w:rPr>
      </w:r>
      <w:r>
        <w:rPr>
          <w:noProof/>
        </w:rPr>
        <w:fldChar w:fldCharType="separate"/>
      </w:r>
      <w:r>
        <w:rPr>
          <w:noProof/>
        </w:rPr>
        <w:t>2</w:t>
      </w:r>
      <w:r>
        <w:rPr>
          <w:noProof/>
        </w:rPr>
        <w:fldChar w:fldCharType="end"/>
      </w:r>
    </w:p>
    <w:p w14:paraId="6B51837E" w14:textId="77777777" w:rsidR="00B05CA5" w:rsidRDefault="00B05CA5">
      <w:pPr>
        <w:pStyle w:val="TOC2"/>
        <w:tabs>
          <w:tab w:val="right" w:leader="dot" w:pos="9016"/>
        </w:tabs>
        <w:rPr>
          <w:rFonts w:asciiTheme="minorHAnsi" w:eastAsiaTheme="minorEastAsia" w:hAnsiTheme="minorHAnsi"/>
          <w:noProof/>
          <w:lang w:eastAsia="en-GB"/>
        </w:rPr>
      </w:pPr>
      <w:r>
        <w:rPr>
          <w:noProof/>
        </w:rPr>
        <w:t>What is Making Every Contact Count (MECC)?</w:t>
      </w:r>
      <w:r>
        <w:rPr>
          <w:noProof/>
        </w:rPr>
        <w:tab/>
      </w:r>
      <w:r>
        <w:rPr>
          <w:noProof/>
        </w:rPr>
        <w:fldChar w:fldCharType="begin"/>
      </w:r>
      <w:r>
        <w:rPr>
          <w:noProof/>
        </w:rPr>
        <w:instrText xml:space="preserve"> PAGEREF _Toc44674322 \h </w:instrText>
      </w:r>
      <w:r>
        <w:rPr>
          <w:noProof/>
        </w:rPr>
      </w:r>
      <w:r>
        <w:rPr>
          <w:noProof/>
        </w:rPr>
        <w:fldChar w:fldCharType="separate"/>
      </w:r>
      <w:r>
        <w:rPr>
          <w:noProof/>
        </w:rPr>
        <w:t>3</w:t>
      </w:r>
      <w:r>
        <w:rPr>
          <w:noProof/>
        </w:rPr>
        <w:fldChar w:fldCharType="end"/>
      </w:r>
    </w:p>
    <w:p w14:paraId="312E77B4" w14:textId="77777777" w:rsidR="00B05CA5" w:rsidRDefault="00B05CA5">
      <w:pPr>
        <w:pStyle w:val="TOC2"/>
        <w:tabs>
          <w:tab w:val="right" w:leader="dot" w:pos="9016"/>
        </w:tabs>
        <w:rPr>
          <w:rFonts w:asciiTheme="minorHAnsi" w:eastAsiaTheme="minorEastAsia" w:hAnsiTheme="minorHAnsi"/>
          <w:noProof/>
          <w:lang w:eastAsia="en-GB"/>
        </w:rPr>
      </w:pPr>
      <w:r w:rsidRPr="00B05CA5">
        <w:rPr>
          <w:noProof/>
        </w:rPr>
        <w:t>What are the benefits of MECC?</w:t>
      </w:r>
      <w:r>
        <w:rPr>
          <w:noProof/>
        </w:rPr>
        <w:tab/>
      </w:r>
      <w:r>
        <w:rPr>
          <w:noProof/>
        </w:rPr>
        <w:fldChar w:fldCharType="begin"/>
      </w:r>
      <w:r>
        <w:rPr>
          <w:noProof/>
        </w:rPr>
        <w:instrText xml:space="preserve"> PAGEREF _Toc44674323 \h </w:instrText>
      </w:r>
      <w:r>
        <w:rPr>
          <w:noProof/>
        </w:rPr>
      </w:r>
      <w:r>
        <w:rPr>
          <w:noProof/>
        </w:rPr>
        <w:fldChar w:fldCharType="separate"/>
      </w:r>
      <w:r>
        <w:rPr>
          <w:noProof/>
        </w:rPr>
        <w:t>5</w:t>
      </w:r>
      <w:r>
        <w:rPr>
          <w:noProof/>
        </w:rPr>
        <w:fldChar w:fldCharType="end"/>
      </w:r>
    </w:p>
    <w:p w14:paraId="5EB302D7" w14:textId="77777777" w:rsidR="00B05CA5" w:rsidRDefault="00B05CA5">
      <w:pPr>
        <w:pStyle w:val="TOC2"/>
        <w:tabs>
          <w:tab w:val="right" w:leader="dot" w:pos="9016"/>
        </w:tabs>
        <w:rPr>
          <w:rFonts w:asciiTheme="minorHAnsi" w:eastAsiaTheme="minorEastAsia" w:hAnsiTheme="minorHAnsi"/>
          <w:noProof/>
          <w:lang w:eastAsia="en-GB"/>
        </w:rPr>
      </w:pPr>
      <w:r>
        <w:rPr>
          <w:noProof/>
        </w:rPr>
        <w:t>Activity 1 - Change</w:t>
      </w:r>
      <w:r>
        <w:rPr>
          <w:noProof/>
        </w:rPr>
        <w:tab/>
      </w:r>
      <w:r>
        <w:rPr>
          <w:noProof/>
        </w:rPr>
        <w:fldChar w:fldCharType="begin"/>
      </w:r>
      <w:r>
        <w:rPr>
          <w:noProof/>
        </w:rPr>
        <w:instrText xml:space="preserve"> PAGEREF _Toc44674324 \h </w:instrText>
      </w:r>
      <w:r>
        <w:rPr>
          <w:noProof/>
        </w:rPr>
      </w:r>
      <w:r>
        <w:rPr>
          <w:noProof/>
        </w:rPr>
        <w:fldChar w:fldCharType="separate"/>
      </w:r>
      <w:r>
        <w:rPr>
          <w:noProof/>
        </w:rPr>
        <w:t>7</w:t>
      </w:r>
      <w:r>
        <w:rPr>
          <w:noProof/>
        </w:rPr>
        <w:fldChar w:fldCharType="end"/>
      </w:r>
    </w:p>
    <w:p w14:paraId="1480D2C4" w14:textId="77777777" w:rsidR="00B05CA5" w:rsidRDefault="00B05CA5">
      <w:pPr>
        <w:pStyle w:val="TOC2"/>
        <w:tabs>
          <w:tab w:val="right" w:leader="dot" w:pos="9016"/>
        </w:tabs>
        <w:rPr>
          <w:rFonts w:asciiTheme="minorHAnsi" w:eastAsiaTheme="minorEastAsia" w:hAnsiTheme="minorHAnsi"/>
          <w:noProof/>
          <w:lang w:eastAsia="en-GB"/>
        </w:rPr>
      </w:pPr>
      <w:r>
        <w:rPr>
          <w:noProof/>
        </w:rPr>
        <w:t>Activity 2 – Keep, Develop and Let Go</w:t>
      </w:r>
      <w:r>
        <w:rPr>
          <w:noProof/>
        </w:rPr>
        <w:tab/>
      </w:r>
      <w:r>
        <w:rPr>
          <w:noProof/>
        </w:rPr>
        <w:fldChar w:fldCharType="begin"/>
      </w:r>
      <w:r>
        <w:rPr>
          <w:noProof/>
        </w:rPr>
        <w:instrText xml:space="preserve"> PAGEREF _Toc44674325 \h </w:instrText>
      </w:r>
      <w:r>
        <w:rPr>
          <w:noProof/>
        </w:rPr>
      </w:r>
      <w:r>
        <w:rPr>
          <w:noProof/>
        </w:rPr>
        <w:fldChar w:fldCharType="separate"/>
      </w:r>
      <w:r>
        <w:rPr>
          <w:noProof/>
        </w:rPr>
        <w:t>8</w:t>
      </w:r>
      <w:r>
        <w:rPr>
          <w:noProof/>
        </w:rPr>
        <w:fldChar w:fldCharType="end"/>
      </w:r>
    </w:p>
    <w:p w14:paraId="2D2268D2" w14:textId="77777777" w:rsidR="00B05CA5" w:rsidRDefault="00B05CA5">
      <w:pPr>
        <w:pStyle w:val="TOC2"/>
        <w:tabs>
          <w:tab w:val="right" w:leader="dot" w:pos="9016"/>
        </w:tabs>
        <w:rPr>
          <w:rFonts w:asciiTheme="minorHAnsi" w:eastAsiaTheme="minorEastAsia" w:hAnsiTheme="minorHAnsi"/>
          <w:noProof/>
          <w:lang w:eastAsia="en-GB"/>
        </w:rPr>
      </w:pPr>
      <w:r>
        <w:rPr>
          <w:noProof/>
        </w:rPr>
        <w:t>Activity 3 - Communication</w:t>
      </w:r>
      <w:r>
        <w:rPr>
          <w:noProof/>
        </w:rPr>
        <w:tab/>
      </w:r>
      <w:r>
        <w:rPr>
          <w:noProof/>
        </w:rPr>
        <w:fldChar w:fldCharType="begin"/>
      </w:r>
      <w:r>
        <w:rPr>
          <w:noProof/>
        </w:rPr>
        <w:instrText xml:space="preserve"> PAGEREF _Toc44674326 \h </w:instrText>
      </w:r>
      <w:r>
        <w:rPr>
          <w:noProof/>
        </w:rPr>
      </w:r>
      <w:r>
        <w:rPr>
          <w:noProof/>
        </w:rPr>
        <w:fldChar w:fldCharType="separate"/>
      </w:r>
      <w:r>
        <w:rPr>
          <w:noProof/>
        </w:rPr>
        <w:t>9</w:t>
      </w:r>
      <w:r>
        <w:rPr>
          <w:noProof/>
        </w:rPr>
        <w:fldChar w:fldCharType="end"/>
      </w:r>
    </w:p>
    <w:p w14:paraId="1C1BFBEF" w14:textId="77777777" w:rsidR="00B05CA5" w:rsidRDefault="00B05CA5">
      <w:pPr>
        <w:pStyle w:val="TOC2"/>
        <w:tabs>
          <w:tab w:val="right" w:leader="dot" w:pos="9016"/>
        </w:tabs>
        <w:rPr>
          <w:rFonts w:asciiTheme="minorHAnsi" w:eastAsiaTheme="minorEastAsia" w:hAnsiTheme="minorHAnsi"/>
          <w:noProof/>
          <w:lang w:eastAsia="en-GB"/>
        </w:rPr>
      </w:pPr>
      <w:r>
        <w:rPr>
          <w:noProof/>
        </w:rPr>
        <w:t>Scenario – Elsie</w:t>
      </w:r>
      <w:r>
        <w:rPr>
          <w:noProof/>
        </w:rPr>
        <w:tab/>
      </w:r>
      <w:r>
        <w:rPr>
          <w:noProof/>
        </w:rPr>
        <w:fldChar w:fldCharType="begin"/>
      </w:r>
      <w:r>
        <w:rPr>
          <w:noProof/>
        </w:rPr>
        <w:instrText xml:space="preserve"> PAGEREF _Toc44674327 \h </w:instrText>
      </w:r>
      <w:r>
        <w:rPr>
          <w:noProof/>
        </w:rPr>
      </w:r>
      <w:r>
        <w:rPr>
          <w:noProof/>
        </w:rPr>
        <w:fldChar w:fldCharType="separate"/>
      </w:r>
      <w:r>
        <w:rPr>
          <w:noProof/>
        </w:rPr>
        <w:t>10</w:t>
      </w:r>
      <w:r>
        <w:rPr>
          <w:noProof/>
        </w:rPr>
        <w:fldChar w:fldCharType="end"/>
      </w:r>
    </w:p>
    <w:p w14:paraId="789CC9C6" w14:textId="77777777" w:rsidR="00B05CA5" w:rsidRDefault="00B05CA5">
      <w:pPr>
        <w:pStyle w:val="TOC2"/>
        <w:tabs>
          <w:tab w:val="right" w:leader="dot" w:pos="9016"/>
        </w:tabs>
        <w:rPr>
          <w:rFonts w:asciiTheme="minorHAnsi" w:eastAsiaTheme="minorEastAsia" w:hAnsiTheme="minorHAnsi"/>
          <w:noProof/>
          <w:lang w:eastAsia="en-GB"/>
        </w:rPr>
      </w:pPr>
      <w:r>
        <w:rPr>
          <w:noProof/>
        </w:rPr>
        <w:t>Simple sign posting to better health and wellbeing</w:t>
      </w:r>
      <w:r>
        <w:rPr>
          <w:noProof/>
        </w:rPr>
        <w:tab/>
      </w:r>
      <w:r>
        <w:rPr>
          <w:noProof/>
        </w:rPr>
        <w:fldChar w:fldCharType="begin"/>
      </w:r>
      <w:r>
        <w:rPr>
          <w:noProof/>
        </w:rPr>
        <w:instrText xml:space="preserve"> PAGEREF _Toc44674328 \h </w:instrText>
      </w:r>
      <w:r>
        <w:rPr>
          <w:noProof/>
        </w:rPr>
      </w:r>
      <w:r>
        <w:rPr>
          <w:noProof/>
        </w:rPr>
        <w:fldChar w:fldCharType="separate"/>
      </w:r>
      <w:r>
        <w:rPr>
          <w:noProof/>
        </w:rPr>
        <w:t>11</w:t>
      </w:r>
      <w:r>
        <w:rPr>
          <w:noProof/>
        </w:rPr>
        <w:fldChar w:fldCharType="end"/>
      </w:r>
    </w:p>
    <w:p w14:paraId="524EE71B" w14:textId="0D6A2E6E" w:rsidR="005D04FD" w:rsidRDefault="00B3777F" w:rsidP="00373C95">
      <w:r>
        <w:fldChar w:fldCharType="end"/>
      </w:r>
    </w:p>
    <w:p w14:paraId="06DB5FAD" w14:textId="21109A21" w:rsidR="009E6F7C" w:rsidRDefault="009E6F7C"/>
    <w:p w14:paraId="7F5C57B5" w14:textId="77777777" w:rsidR="009E6F7C" w:rsidRPr="009E6F7C" w:rsidRDefault="009E6F7C" w:rsidP="009E6F7C"/>
    <w:p w14:paraId="02EED12F" w14:textId="77777777" w:rsidR="009E6F7C" w:rsidRPr="009E6F7C" w:rsidRDefault="009E6F7C" w:rsidP="009E6F7C"/>
    <w:p w14:paraId="6D95E348" w14:textId="77777777" w:rsidR="009E6F7C" w:rsidRPr="009E6F7C" w:rsidRDefault="009E6F7C" w:rsidP="009E6F7C"/>
    <w:p w14:paraId="07D69CA4" w14:textId="77777777" w:rsidR="009E6F7C" w:rsidRPr="009E6F7C" w:rsidRDefault="009E6F7C" w:rsidP="009E6F7C"/>
    <w:p w14:paraId="7F79731B" w14:textId="77777777" w:rsidR="009E6F7C" w:rsidRPr="009E6F7C" w:rsidRDefault="009E6F7C" w:rsidP="009E6F7C"/>
    <w:p w14:paraId="02942B15" w14:textId="77777777" w:rsidR="009E6F7C" w:rsidRPr="009E6F7C" w:rsidRDefault="009E6F7C" w:rsidP="009E6F7C"/>
    <w:p w14:paraId="4A81E572" w14:textId="77777777" w:rsidR="009E6F7C" w:rsidRPr="009E6F7C" w:rsidRDefault="009E6F7C" w:rsidP="009E6F7C"/>
    <w:p w14:paraId="2907A18F" w14:textId="77777777" w:rsidR="009E6F7C" w:rsidRPr="009E6F7C" w:rsidRDefault="009E6F7C" w:rsidP="009E6F7C"/>
    <w:p w14:paraId="00857ECA" w14:textId="77777777" w:rsidR="009E6F7C" w:rsidRPr="009E6F7C" w:rsidRDefault="009E6F7C" w:rsidP="009E6F7C"/>
    <w:p w14:paraId="53309270" w14:textId="77777777" w:rsidR="009E6F7C" w:rsidRPr="009E6F7C" w:rsidRDefault="009E6F7C" w:rsidP="009E6F7C"/>
    <w:p w14:paraId="799C2D9E" w14:textId="77777777" w:rsidR="009E6F7C" w:rsidRPr="009E6F7C" w:rsidRDefault="009E6F7C" w:rsidP="009E6F7C"/>
    <w:p w14:paraId="4672C2E1" w14:textId="77777777" w:rsidR="009E6F7C" w:rsidRPr="009E6F7C" w:rsidRDefault="009E6F7C" w:rsidP="009E6F7C"/>
    <w:p w14:paraId="14F5B1EB" w14:textId="3BAB1385" w:rsidR="009E6F7C" w:rsidRDefault="009E6F7C" w:rsidP="009E6F7C"/>
    <w:p w14:paraId="52996346" w14:textId="77777777" w:rsidR="009E6F7C" w:rsidRPr="009E6F7C" w:rsidRDefault="009E6F7C" w:rsidP="009E6F7C"/>
    <w:p w14:paraId="2D18B0BB" w14:textId="2B10C64F" w:rsidR="009E6F7C" w:rsidRDefault="009E6F7C" w:rsidP="009E6F7C">
      <w:pPr>
        <w:tabs>
          <w:tab w:val="left" w:pos="1770"/>
        </w:tabs>
      </w:pPr>
      <w:r>
        <w:tab/>
      </w:r>
    </w:p>
    <w:p w14:paraId="6151A418" w14:textId="786DE5AB" w:rsidR="00662A58" w:rsidRPr="009E6F7C" w:rsidRDefault="009E6F7C" w:rsidP="009E6F7C">
      <w:pPr>
        <w:tabs>
          <w:tab w:val="left" w:pos="1770"/>
        </w:tabs>
        <w:sectPr w:rsidR="00662A58" w:rsidRPr="009E6F7C" w:rsidSect="00171E06">
          <w:headerReference w:type="default" r:id="rId11"/>
          <w:footerReference w:type="default" r:id="rId12"/>
          <w:pgSz w:w="11906" w:h="16838"/>
          <w:pgMar w:top="1440" w:right="1440" w:bottom="1440" w:left="1440" w:header="708" w:footer="708" w:gutter="0"/>
          <w:pgNumType w:fmt="lowerRoman" w:start="1"/>
          <w:cols w:space="708"/>
          <w:docGrid w:linePitch="360"/>
        </w:sectPr>
      </w:pPr>
      <w:r>
        <w:tab/>
      </w:r>
    </w:p>
    <w:p w14:paraId="66958BE2" w14:textId="3A0812E0" w:rsidR="008B6E43" w:rsidRDefault="00F21B07" w:rsidP="00BA461C">
      <w:pPr>
        <w:pStyle w:val="Heading1"/>
      </w:pPr>
      <w:bookmarkStart w:id="1" w:name="_Toc44674318"/>
      <w:r>
        <w:lastRenderedPageBreak/>
        <w:t xml:space="preserve">The </w:t>
      </w:r>
      <w:r w:rsidR="009B0A37">
        <w:t>Learner Resource</w:t>
      </w:r>
      <w:bookmarkEnd w:id="1"/>
    </w:p>
    <w:p w14:paraId="12243E10" w14:textId="410A6E4B" w:rsidR="00E9570B" w:rsidRPr="00B36048" w:rsidRDefault="00270E10" w:rsidP="00B84235">
      <w:pPr>
        <w:pStyle w:val="Heading2"/>
      </w:pPr>
      <w:bookmarkStart w:id="2" w:name="_Toc44674319"/>
      <w:r>
        <w:t>Introduction</w:t>
      </w:r>
      <w:bookmarkEnd w:id="2"/>
    </w:p>
    <w:p w14:paraId="3EDCA1AF" w14:textId="5D3D59C0" w:rsidR="00213745" w:rsidRPr="002C62B8" w:rsidRDefault="009B0A37" w:rsidP="002C62B8">
      <w:pPr>
        <w:pStyle w:val="Normal-Standard"/>
      </w:pPr>
      <w:bookmarkStart w:id="3" w:name="_Toc445399911"/>
      <w:bookmarkStart w:id="4" w:name="_Toc445400001"/>
      <w:bookmarkStart w:id="5" w:name="_Toc319256386"/>
      <w:bookmarkStart w:id="6" w:name="_Toc319256612"/>
      <w:r w:rsidRPr="002C62B8">
        <w:t>We</w:t>
      </w:r>
      <w:r w:rsidR="00154461" w:rsidRPr="002C62B8">
        <w:t>lcome to the Healthy Ch</w:t>
      </w:r>
      <w:r w:rsidR="00213745" w:rsidRPr="002C62B8">
        <w:t>ats (Wellbeing and You)</w:t>
      </w:r>
      <w:r w:rsidRPr="002C62B8">
        <w:t xml:space="preserve"> module. This </w:t>
      </w:r>
      <w:r w:rsidR="00483505">
        <w:t>course</w:t>
      </w:r>
      <w:r w:rsidR="00F21B07" w:rsidRPr="002C62B8">
        <w:t xml:space="preserve"> enables you</w:t>
      </w:r>
      <w:r w:rsidRPr="002C62B8">
        <w:t xml:space="preserve"> to develop </w:t>
      </w:r>
      <w:r w:rsidR="00F21B07" w:rsidRPr="002C62B8">
        <w:t>your</w:t>
      </w:r>
      <w:r w:rsidRPr="002C62B8">
        <w:t xml:space="preserve"> knowledge </w:t>
      </w:r>
      <w:r w:rsidR="00F21B07" w:rsidRPr="002C62B8">
        <w:t xml:space="preserve">and skills </w:t>
      </w:r>
      <w:r w:rsidR="00213745" w:rsidRPr="002C62B8">
        <w:t>about the healthy chat initiative and how this supports the public health agenda.</w:t>
      </w:r>
    </w:p>
    <w:p w14:paraId="69F0B34F" w14:textId="64EC2FD6" w:rsidR="009B0A37" w:rsidRPr="002C62B8" w:rsidRDefault="009B0A37" w:rsidP="002C62B8">
      <w:pPr>
        <w:pStyle w:val="Normal-Standard"/>
      </w:pPr>
    </w:p>
    <w:p w14:paraId="521BDC8D" w14:textId="77777777" w:rsidR="009B0A37" w:rsidRPr="002C62B8" w:rsidRDefault="009B0A37" w:rsidP="002C62B8">
      <w:pPr>
        <w:pStyle w:val="Normal-Standard"/>
      </w:pPr>
    </w:p>
    <w:p w14:paraId="022B3DFD" w14:textId="2797CF25" w:rsidR="00270E10" w:rsidRPr="002C62B8" w:rsidRDefault="009B0A37" w:rsidP="002C62B8">
      <w:pPr>
        <w:pStyle w:val="Normal-Standard"/>
      </w:pPr>
      <w:r w:rsidRPr="002C62B8">
        <w:t>This learner resource is to be used as part of the lea</w:t>
      </w:r>
      <w:r w:rsidR="00D86533" w:rsidRPr="002C62B8">
        <w:t>r</w:t>
      </w:r>
      <w:r w:rsidRPr="002C62B8">
        <w:t>ning process</w:t>
      </w:r>
      <w:r w:rsidR="00F21B07" w:rsidRPr="002C62B8">
        <w:t>. Within this learner resource you will find information, activities and direction to further help or information.</w:t>
      </w:r>
    </w:p>
    <w:p w14:paraId="495EC934" w14:textId="77777777" w:rsidR="00D06CB0" w:rsidRDefault="00D06CB0" w:rsidP="00F21B07">
      <w:pPr>
        <w:pStyle w:val="Normal-Standard"/>
        <w:ind w:left="0"/>
      </w:pPr>
    </w:p>
    <w:p w14:paraId="183F6922" w14:textId="6A8F7773" w:rsidR="006D661C" w:rsidRPr="007B2A7D" w:rsidRDefault="00076E8B" w:rsidP="006D661C">
      <w:pPr>
        <w:pStyle w:val="Heading2"/>
      </w:pPr>
      <w:bookmarkStart w:id="7" w:name="_Toc44674320"/>
      <w:r>
        <w:t>Structure and Layout</w:t>
      </w:r>
      <w:bookmarkEnd w:id="7"/>
    </w:p>
    <w:bookmarkEnd w:id="3"/>
    <w:bookmarkEnd w:id="4"/>
    <w:bookmarkEnd w:id="5"/>
    <w:bookmarkEnd w:id="6"/>
    <w:p w14:paraId="04DB660F" w14:textId="030E65EF" w:rsidR="00076E8B" w:rsidRPr="002C62B8" w:rsidRDefault="00076E8B" w:rsidP="002C62B8">
      <w:pPr>
        <w:pStyle w:val="Normal-Standard"/>
      </w:pPr>
      <w:r w:rsidRPr="002C62B8">
        <w:t>Each guide has a common structure and layout</w:t>
      </w:r>
      <w:r w:rsidR="0037098E" w:rsidRPr="002C62B8">
        <w:t xml:space="preserve"> that helps </w:t>
      </w:r>
      <w:r w:rsidRPr="002C62B8">
        <w:t>ensure consistency and maintain</w:t>
      </w:r>
      <w:r w:rsidR="0037098E" w:rsidRPr="002C62B8">
        <w:t>s</w:t>
      </w:r>
      <w:r w:rsidRPr="002C62B8">
        <w:t xml:space="preserve"> the quality of the materials.</w:t>
      </w:r>
    </w:p>
    <w:p w14:paraId="6FE70C29" w14:textId="77777777" w:rsidR="00076E8B" w:rsidRPr="002C62B8" w:rsidRDefault="00076E8B" w:rsidP="002C62B8">
      <w:pPr>
        <w:pStyle w:val="Normal-Standard"/>
      </w:pPr>
    </w:p>
    <w:p w14:paraId="272A24CB" w14:textId="72983334" w:rsidR="0067715C" w:rsidRPr="002C62B8" w:rsidRDefault="00076E8B" w:rsidP="002C62B8">
      <w:pPr>
        <w:pStyle w:val="Normal-Standard"/>
      </w:pPr>
      <w:r w:rsidRPr="002C62B8">
        <w:t>The following symbols are used to highlight key information or actions:</w:t>
      </w:r>
    </w:p>
    <w:p w14:paraId="53F1364B" w14:textId="67BCC45E" w:rsidR="00711D33" w:rsidRPr="002C62B8" w:rsidRDefault="00711D33" w:rsidP="002C62B8">
      <w:pPr>
        <w:pStyle w:val="Normal-Standard"/>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967655" w14:paraId="579B5683"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4655D621" w14:textId="32A3E3D3" w:rsidR="00967655" w:rsidRDefault="00C7129E" w:rsidP="002017BD">
            <w:pPr>
              <w:pStyle w:val="Normal-Standard"/>
              <w:ind w:left="0"/>
              <w:jc w:val="center"/>
            </w:pPr>
            <w:r w:rsidRPr="00A80845">
              <w:rPr>
                <w:noProof/>
                <w:lang w:eastAsia="en-GB"/>
              </w:rPr>
              <w:drawing>
                <wp:inline distT="0" distB="0" distL="0" distR="0" wp14:anchorId="5467DA70" wp14:editId="2F33CACA">
                  <wp:extent cx="603504" cy="603504"/>
                  <wp:effectExtent l="0" t="0" r="0" b="635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5A7253CE" w14:textId="6732CAD7" w:rsidR="004F4798" w:rsidRDefault="00E71852" w:rsidP="00076E8B">
            <w:pPr>
              <w:pStyle w:val="Normal-Standard"/>
              <w:ind w:left="0"/>
            </w:pPr>
            <w:r>
              <w:rPr>
                <w:i/>
                <w:iCs/>
              </w:rPr>
              <w:t>Information</w:t>
            </w:r>
          </w:p>
          <w:p w14:paraId="66048CD3" w14:textId="219815FE" w:rsidR="0050536C" w:rsidRPr="0050536C" w:rsidRDefault="00093E44" w:rsidP="00DE62C1">
            <w:pPr>
              <w:pStyle w:val="Normal-Standard"/>
              <w:ind w:left="335"/>
            </w:pPr>
            <w:r>
              <w:t xml:space="preserve">This symbol highlights </w:t>
            </w:r>
            <w:r w:rsidR="00006CC5">
              <w:t>information on a particular point, topic or area.</w:t>
            </w:r>
          </w:p>
        </w:tc>
      </w:tr>
      <w:tr w:rsidR="00967655" w14:paraId="4B1EC789"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7D52D3F3" w14:textId="05854A0B" w:rsidR="00967655" w:rsidRDefault="00C7129E" w:rsidP="002017BD">
            <w:pPr>
              <w:pStyle w:val="Normal-Standard"/>
              <w:ind w:left="0"/>
              <w:jc w:val="center"/>
            </w:pPr>
            <w:r w:rsidRPr="00A80845">
              <w:rPr>
                <w:noProof/>
                <w:lang w:eastAsia="en-GB"/>
              </w:rPr>
              <w:drawing>
                <wp:inline distT="0" distB="0" distL="0" distR="0" wp14:anchorId="6576358D" wp14:editId="02F14CDA">
                  <wp:extent cx="603504" cy="603504"/>
                  <wp:effectExtent l="0" t="0" r="635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3B9566DD" w14:textId="0EAA7547" w:rsidR="0083182F" w:rsidRDefault="0083182F" w:rsidP="0083182F">
            <w:pPr>
              <w:pStyle w:val="Normal-Standard"/>
              <w:ind w:left="0"/>
            </w:pPr>
            <w:r>
              <w:rPr>
                <w:i/>
                <w:iCs/>
              </w:rPr>
              <w:t>Key Point</w:t>
            </w:r>
          </w:p>
          <w:p w14:paraId="6D9A14D9" w14:textId="54EBFDB1" w:rsidR="00967655" w:rsidRDefault="0083182F" w:rsidP="0083182F">
            <w:pPr>
              <w:pStyle w:val="Normal-Standard"/>
              <w:ind w:left="250"/>
            </w:pPr>
            <w:r>
              <w:t xml:space="preserve">This symbol highlights a key point </w:t>
            </w:r>
            <w:r w:rsidR="00034BD7">
              <w:t xml:space="preserve">on a particular </w:t>
            </w:r>
            <w:r w:rsidR="00CD1EBA">
              <w:t>topic or area.</w:t>
            </w:r>
          </w:p>
        </w:tc>
      </w:tr>
      <w:tr w:rsidR="001075A4" w14:paraId="678E1521"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7D83343B" w14:textId="3997D772" w:rsidR="001075A4" w:rsidRDefault="00C7129E" w:rsidP="002017BD">
            <w:pPr>
              <w:pStyle w:val="Normal-Standard"/>
              <w:ind w:left="0"/>
              <w:jc w:val="center"/>
            </w:pPr>
            <w:r w:rsidRPr="00A80845">
              <w:rPr>
                <w:noProof/>
                <w:lang w:eastAsia="en-GB"/>
              </w:rPr>
              <w:drawing>
                <wp:inline distT="0" distB="0" distL="0" distR="0" wp14:anchorId="1130F67A" wp14:editId="1E6C536E">
                  <wp:extent cx="603504" cy="603504"/>
                  <wp:effectExtent l="0" t="0" r="0" b="635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7992096D" w14:textId="569E89F5" w:rsidR="0083182F" w:rsidRDefault="00CD1EBA" w:rsidP="0083182F">
            <w:pPr>
              <w:pStyle w:val="Normal-Standard"/>
              <w:ind w:left="0"/>
            </w:pPr>
            <w:r>
              <w:rPr>
                <w:i/>
                <w:iCs/>
              </w:rPr>
              <w:t>Question</w:t>
            </w:r>
          </w:p>
          <w:p w14:paraId="2D77CA06" w14:textId="44E44E35" w:rsidR="001075A4" w:rsidRDefault="0083182F" w:rsidP="00386F45">
            <w:pPr>
              <w:pStyle w:val="Normal-Standard"/>
              <w:ind w:left="250"/>
            </w:pPr>
            <w:r>
              <w:t xml:space="preserve">This symbol </w:t>
            </w:r>
            <w:r w:rsidR="0024287A">
              <w:t>indicates a question</w:t>
            </w:r>
            <w:r w:rsidR="00F668B1">
              <w:t>.</w:t>
            </w:r>
          </w:p>
        </w:tc>
      </w:tr>
      <w:tr w:rsidR="001075A4" w14:paraId="5C9E2BCD"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7560EAD2" w14:textId="6450AFD1" w:rsidR="001075A4" w:rsidRDefault="00C7129E" w:rsidP="002017BD">
            <w:pPr>
              <w:pStyle w:val="Normal-Standard"/>
              <w:ind w:left="0"/>
              <w:jc w:val="center"/>
            </w:pPr>
            <w:r w:rsidRPr="00A80845">
              <w:rPr>
                <w:noProof/>
                <w:lang w:eastAsia="en-GB"/>
              </w:rPr>
              <w:drawing>
                <wp:inline distT="0" distB="0" distL="0" distR="0" wp14:anchorId="0675C00B" wp14:editId="6E5514AD">
                  <wp:extent cx="603504" cy="603504"/>
                  <wp:effectExtent l="0" t="0" r="6350" b="635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4ADC3AED" w14:textId="7E27AD05" w:rsidR="0083182F" w:rsidRDefault="008D0C1E" w:rsidP="0083182F">
            <w:pPr>
              <w:pStyle w:val="Normal-Standard"/>
              <w:ind w:left="0"/>
            </w:pPr>
            <w:r>
              <w:rPr>
                <w:i/>
                <w:iCs/>
              </w:rPr>
              <w:t>Activity</w:t>
            </w:r>
          </w:p>
          <w:p w14:paraId="221D6451" w14:textId="6180B5DA" w:rsidR="001075A4" w:rsidRDefault="0083182F" w:rsidP="00386F45">
            <w:pPr>
              <w:pStyle w:val="Normal-Standard"/>
              <w:ind w:left="250"/>
            </w:pPr>
            <w:r>
              <w:t xml:space="preserve">This symbol </w:t>
            </w:r>
            <w:r w:rsidR="00F668B1">
              <w:t xml:space="preserve">indicates </w:t>
            </w:r>
            <w:proofErr w:type="gramStart"/>
            <w:r w:rsidR="00F668B1">
              <w:t>a</w:t>
            </w:r>
            <w:proofErr w:type="gramEnd"/>
            <w:r w:rsidR="00F668B1">
              <w:t xml:space="preserve"> </w:t>
            </w:r>
            <w:r w:rsidR="008D0C1E">
              <w:t>activity</w:t>
            </w:r>
            <w:r w:rsidR="001B59AB">
              <w:t>.</w:t>
            </w:r>
          </w:p>
        </w:tc>
      </w:tr>
      <w:tr w:rsidR="001075A4" w14:paraId="781873BC"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0EC14C8C" w14:textId="771F4C6A" w:rsidR="001075A4" w:rsidRDefault="00C7129E" w:rsidP="002017BD">
            <w:pPr>
              <w:pStyle w:val="Normal-Standard"/>
              <w:ind w:left="0"/>
              <w:jc w:val="center"/>
            </w:pPr>
            <w:r w:rsidRPr="00A80845">
              <w:rPr>
                <w:noProof/>
                <w:lang w:eastAsia="en-GB"/>
              </w:rPr>
              <w:drawing>
                <wp:inline distT="0" distB="0" distL="0" distR="0" wp14:anchorId="06C379EB" wp14:editId="1428E625">
                  <wp:extent cx="603504" cy="603504"/>
                  <wp:effectExtent l="0" t="0" r="6350" b="635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4DDBD564" w14:textId="4894A6AF" w:rsidR="0083182F" w:rsidRDefault="00592D9E" w:rsidP="0083182F">
            <w:pPr>
              <w:pStyle w:val="Normal-Standard"/>
              <w:ind w:left="0"/>
            </w:pPr>
            <w:r>
              <w:rPr>
                <w:i/>
                <w:iCs/>
              </w:rPr>
              <w:t>Scenario</w:t>
            </w:r>
          </w:p>
          <w:p w14:paraId="28A25EB8" w14:textId="3FB05CD2" w:rsidR="001075A4" w:rsidRDefault="0083182F" w:rsidP="00386F45">
            <w:pPr>
              <w:pStyle w:val="Normal-Standard"/>
              <w:ind w:left="250"/>
            </w:pPr>
            <w:r>
              <w:t xml:space="preserve">This symbol </w:t>
            </w:r>
            <w:r w:rsidR="001B59AB">
              <w:t>indicates a scenario</w:t>
            </w:r>
            <w:r w:rsidR="00592D9E">
              <w:t xml:space="preserve"> or case study.</w:t>
            </w:r>
          </w:p>
        </w:tc>
      </w:tr>
      <w:tr w:rsidR="001075A4" w14:paraId="7018A4DB"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29634D26" w14:textId="0DADA982" w:rsidR="001075A4" w:rsidRDefault="00C7129E" w:rsidP="002017BD">
            <w:pPr>
              <w:pStyle w:val="Normal-Standard"/>
              <w:ind w:left="0"/>
              <w:jc w:val="center"/>
            </w:pPr>
            <w:r w:rsidRPr="00A80845">
              <w:rPr>
                <w:noProof/>
                <w:lang w:eastAsia="en-GB"/>
              </w:rPr>
              <w:drawing>
                <wp:inline distT="0" distB="0" distL="0" distR="0" wp14:anchorId="5A4C8983" wp14:editId="454443A7">
                  <wp:extent cx="603504" cy="603504"/>
                  <wp:effectExtent l="0" t="0" r="6350" b="635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61F25F09" w14:textId="77777777" w:rsidR="001A716C" w:rsidRDefault="001A716C" w:rsidP="001A716C">
            <w:pPr>
              <w:pStyle w:val="Normal-Standard"/>
              <w:ind w:left="0"/>
            </w:pPr>
            <w:r>
              <w:rPr>
                <w:i/>
                <w:iCs/>
              </w:rPr>
              <w:t>Tag</w:t>
            </w:r>
          </w:p>
          <w:p w14:paraId="61936F10" w14:textId="2A34D7D4" w:rsidR="001075A4" w:rsidRDefault="001A716C" w:rsidP="001A716C">
            <w:pPr>
              <w:pStyle w:val="Normal-Standard"/>
              <w:ind w:left="250"/>
            </w:pPr>
            <w:r>
              <w:t>This symbol highlights where you can find more information, help, support or a resource.</w:t>
            </w:r>
          </w:p>
        </w:tc>
      </w:tr>
    </w:tbl>
    <w:p w14:paraId="4FC64448" w14:textId="405C40F4" w:rsidR="00711D33" w:rsidRDefault="00711D33" w:rsidP="00076E8B">
      <w:pPr>
        <w:pStyle w:val="Normal-Standard"/>
      </w:pPr>
    </w:p>
    <w:p w14:paraId="16D23E17" w14:textId="77777777" w:rsidR="0067715C" w:rsidRDefault="0067715C" w:rsidP="00575283">
      <w:pPr>
        <w:spacing w:line="240" w:lineRule="auto"/>
      </w:pPr>
    </w:p>
    <w:p w14:paraId="1AA4B0A1" w14:textId="642ADECF" w:rsidR="0067715C" w:rsidRDefault="00C47780" w:rsidP="00C47780">
      <w:pPr>
        <w:pStyle w:val="Heading2"/>
      </w:pPr>
      <w:bookmarkStart w:id="8" w:name="_Toc44674321"/>
      <w:r>
        <w:t>Latest Version</w:t>
      </w:r>
      <w:bookmarkEnd w:id="8"/>
    </w:p>
    <w:p w14:paraId="2C5395FF" w14:textId="650FF757" w:rsidR="00C47780" w:rsidRDefault="00C47780" w:rsidP="002C62B8">
      <w:pPr>
        <w:pStyle w:val="Normal-Standard"/>
      </w:pPr>
      <w:r>
        <w:t>Always check you ha</w:t>
      </w:r>
      <w:r w:rsidR="00F21B07">
        <w:t>ve the latest version of the learner resource</w:t>
      </w:r>
      <w:r>
        <w:t xml:space="preserve">.  The issue number and date appear on the cover page.  </w:t>
      </w:r>
    </w:p>
    <w:p w14:paraId="1DAE1322" w14:textId="77777777" w:rsidR="00C47780" w:rsidRDefault="00C47780" w:rsidP="002C62B8">
      <w:pPr>
        <w:pStyle w:val="Normal-Standard"/>
      </w:pPr>
    </w:p>
    <w:p w14:paraId="3B18D3C6" w14:textId="6DACF701" w:rsidR="0067715C" w:rsidRDefault="00F21B07" w:rsidP="002C62B8">
      <w:pPr>
        <w:pStyle w:val="Normal-Standard"/>
      </w:pPr>
      <w:r>
        <w:t>If you have been given this learner resource</w:t>
      </w:r>
      <w:r w:rsidR="00C47780">
        <w:t xml:space="preserve"> by your Line Manager, Supervisor or Learning </w:t>
      </w:r>
      <w:r w:rsidR="001148A0">
        <w:t>and Development Champion</w:t>
      </w:r>
      <w:r w:rsidR="00C47780">
        <w:t xml:space="preserve"> – they will have checked it is the current version.  </w:t>
      </w:r>
      <w:r w:rsidR="001148A0">
        <w:t>Learning and Development</w:t>
      </w:r>
      <w:r w:rsidR="00C47780">
        <w:t xml:space="preserve"> only provide copies o</w:t>
      </w:r>
      <w:r>
        <w:t>f the current version of any learner resource</w:t>
      </w:r>
      <w:r w:rsidR="00C47780">
        <w:t>.</w:t>
      </w:r>
    </w:p>
    <w:p w14:paraId="4281311D" w14:textId="77777777" w:rsidR="0067715C" w:rsidRDefault="0067715C" w:rsidP="002C62B8">
      <w:pPr>
        <w:pStyle w:val="Normal-Standard"/>
      </w:pPr>
    </w:p>
    <w:p w14:paraId="71460BBC" w14:textId="77777777" w:rsidR="0067715C" w:rsidRDefault="0067715C" w:rsidP="002C62B8">
      <w:pPr>
        <w:pStyle w:val="Normal-Standard"/>
      </w:pPr>
    </w:p>
    <w:p w14:paraId="273D2236" w14:textId="77777777" w:rsidR="0067715C" w:rsidRDefault="0067715C" w:rsidP="002C62B8">
      <w:pPr>
        <w:pStyle w:val="Normal-Standard"/>
      </w:pPr>
    </w:p>
    <w:p w14:paraId="6F562F48" w14:textId="77777777" w:rsidR="0067715C" w:rsidRDefault="0067715C" w:rsidP="00575283">
      <w:pPr>
        <w:spacing w:line="240" w:lineRule="auto"/>
      </w:pPr>
    </w:p>
    <w:p w14:paraId="5860C9CD" w14:textId="77777777" w:rsidR="0067715C" w:rsidRDefault="0067715C" w:rsidP="00575283">
      <w:pPr>
        <w:spacing w:line="240" w:lineRule="auto"/>
      </w:pPr>
    </w:p>
    <w:p w14:paraId="142AA600" w14:textId="77777777" w:rsidR="0067715C" w:rsidRDefault="0067715C" w:rsidP="00575283">
      <w:pPr>
        <w:spacing w:line="240" w:lineRule="auto"/>
      </w:pPr>
    </w:p>
    <w:p w14:paraId="432F1063" w14:textId="77777777" w:rsidR="0067715C" w:rsidRDefault="0067715C" w:rsidP="00575283">
      <w:pPr>
        <w:spacing w:line="240" w:lineRule="auto"/>
      </w:pPr>
    </w:p>
    <w:p w14:paraId="7F947D41" w14:textId="77777777" w:rsidR="0067715C" w:rsidRDefault="0067715C" w:rsidP="00575283">
      <w:pPr>
        <w:spacing w:line="240" w:lineRule="auto"/>
      </w:pPr>
    </w:p>
    <w:p w14:paraId="7E9617E7" w14:textId="77777777" w:rsidR="0067715C" w:rsidRDefault="0067715C" w:rsidP="00575283">
      <w:pPr>
        <w:spacing w:line="240" w:lineRule="auto"/>
      </w:pPr>
    </w:p>
    <w:p w14:paraId="5F1FEB55" w14:textId="77777777" w:rsidR="0067715C" w:rsidRDefault="0067715C" w:rsidP="00575283">
      <w:pPr>
        <w:spacing w:line="240" w:lineRule="auto"/>
      </w:pPr>
    </w:p>
    <w:p w14:paraId="669403CD" w14:textId="77777777" w:rsidR="0067715C" w:rsidRDefault="0067715C" w:rsidP="00575283">
      <w:pPr>
        <w:spacing w:line="240" w:lineRule="auto"/>
      </w:pPr>
    </w:p>
    <w:p w14:paraId="5762CD34" w14:textId="77777777" w:rsidR="0067715C" w:rsidRDefault="0067715C" w:rsidP="00575283">
      <w:pPr>
        <w:spacing w:line="240" w:lineRule="auto"/>
      </w:pPr>
    </w:p>
    <w:p w14:paraId="046715CB" w14:textId="77777777" w:rsidR="0067715C" w:rsidRDefault="0067715C" w:rsidP="00575283">
      <w:pPr>
        <w:spacing w:line="240" w:lineRule="auto"/>
      </w:pPr>
    </w:p>
    <w:p w14:paraId="01BBAE51" w14:textId="77777777" w:rsidR="0067715C" w:rsidRDefault="0067715C" w:rsidP="00575283">
      <w:pPr>
        <w:spacing w:line="240" w:lineRule="auto"/>
      </w:pPr>
    </w:p>
    <w:p w14:paraId="181B1B4A" w14:textId="77777777" w:rsidR="0067715C" w:rsidRDefault="0067715C" w:rsidP="00575283">
      <w:pPr>
        <w:spacing w:line="240" w:lineRule="auto"/>
      </w:pPr>
    </w:p>
    <w:p w14:paraId="62F2B2C3" w14:textId="77777777" w:rsidR="0067715C" w:rsidRDefault="0067715C" w:rsidP="00575283">
      <w:pPr>
        <w:spacing w:line="240" w:lineRule="auto"/>
      </w:pPr>
    </w:p>
    <w:p w14:paraId="13C0BB42" w14:textId="77777777" w:rsidR="0067715C" w:rsidRDefault="0067715C" w:rsidP="00575283">
      <w:pPr>
        <w:spacing w:line="240" w:lineRule="auto"/>
      </w:pPr>
    </w:p>
    <w:p w14:paraId="63DC9357" w14:textId="77777777" w:rsidR="0067715C" w:rsidRDefault="0067715C" w:rsidP="00575283">
      <w:pPr>
        <w:spacing w:line="240" w:lineRule="auto"/>
      </w:pPr>
    </w:p>
    <w:p w14:paraId="200D4B92" w14:textId="77777777" w:rsidR="0067715C" w:rsidRDefault="0067715C" w:rsidP="00575283">
      <w:pPr>
        <w:spacing w:line="240" w:lineRule="auto"/>
      </w:pPr>
    </w:p>
    <w:p w14:paraId="43A26D69" w14:textId="77777777" w:rsidR="00152387" w:rsidRDefault="00152387">
      <w:pPr>
        <w:spacing w:line="240" w:lineRule="auto"/>
      </w:pPr>
    </w:p>
    <w:p w14:paraId="494C3D4B" w14:textId="77777777" w:rsidR="00152387" w:rsidRDefault="00152387">
      <w:pPr>
        <w:spacing w:line="240" w:lineRule="auto"/>
      </w:pPr>
    </w:p>
    <w:p w14:paraId="0CD85285" w14:textId="77777777" w:rsidR="00152387" w:rsidRDefault="00152387">
      <w:pPr>
        <w:spacing w:line="240" w:lineRule="auto"/>
      </w:pPr>
    </w:p>
    <w:p w14:paraId="61E27DD9" w14:textId="77777777" w:rsidR="00152387" w:rsidRDefault="00152387">
      <w:pPr>
        <w:spacing w:line="240" w:lineRule="auto"/>
      </w:pPr>
    </w:p>
    <w:p w14:paraId="4902DD40" w14:textId="77777777" w:rsidR="00152387" w:rsidRDefault="00152387">
      <w:pPr>
        <w:spacing w:line="240" w:lineRule="auto"/>
      </w:pPr>
    </w:p>
    <w:p w14:paraId="0DEEBDEA" w14:textId="77777777" w:rsidR="00152387" w:rsidRDefault="00152387">
      <w:pPr>
        <w:spacing w:line="240" w:lineRule="auto"/>
      </w:pPr>
    </w:p>
    <w:p w14:paraId="1AF86F6F" w14:textId="77777777" w:rsidR="00152387" w:rsidRDefault="00152387">
      <w:pPr>
        <w:spacing w:line="240" w:lineRule="auto"/>
      </w:pPr>
    </w:p>
    <w:p w14:paraId="47D7BC5B" w14:textId="77777777" w:rsidR="00152387" w:rsidRDefault="00152387">
      <w:pPr>
        <w:spacing w:line="240" w:lineRule="auto"/>
      </w:pPr>
    </w:p>
    <w:p w14:paraId="3A61D064" w14:textId="77777777" w:rsidR="00152387" w:rsidRDefault="00152387">
      <w:pPr>
        <w:spacing w:line="240" w:lineRule="auto"/>
      </w:pPr>
    </w:p>
    <w:p w14:paraId="5584644B" w14:textId="77777777" w:rsidR="00152387" w:rsidRDefault="00152387">
      <w:pPr>
        <w:spacing w:line="240" w:lineRule="auto"/>
      </w:pPr>
    </w:p>
    <w:p w14:paraId="53087486" w14:textId="77777777" w:rsidR="00152387" w:rsidRDefault="00152387">
      <w:pPr>
        <w:spacing w:line="240" w:lineRule="auto"/>
      </w:pPr>
    </w:p>
    <w:p w14:paraId="066B2C5F" w14:textId="77777777" w:rsidR="00152387" w:rsidRDefault="00152387">
      <w:pPr>
        <w:spacing w:line="240" w:lineRule="auto"/>
      </w:pPr>
    </w:p>
    <w:p w14:paraId="5891FD5F" w14:textId="77777777" w:rsidR="00152387" w:rsidRDefault="00152387">
      <w:pPr>
        <w:spacing w:line="240" w:lineRule="auto"/>
      </w:pPr>
    </w:p>
    <w:p w14:paraId="73B1FC93" w14:textId="77777777" w:rsidR="00152387" w:rsidRDefault="00152387">
      <w:pPr>
        <w:spacing w:line="240" w:lineRule="auto"/>
      </w:pPr>
    </w:p>
    <w:p w14:paraId="0E339628" w14:textId="77777777" w:rsidR="00152387" w:rsidRDefault="00152387">
      <w:pPr>
        <w:spacing w:line="240" w:lineRule="auto"/>
      </w:pPr>
    </w:p>
    <w:p w14:paraId="6C142EA8" w14:textId="77777777" w:rsidR="00152387" w:rsidRDefault="00152387">
      <w:pPr>
        <w:spacing w:line="240" w:lineRule="auto"/>
      </w:pPr>
    </w:p>
    <w:p w14:paraId="5D4ED0BA" w14:textId="77777777" w:rsidR="00152387" w:rsidRDefault="00152387">
      <w:pPr>
        <w:spacing w:line="240" w:lineRule="auto"/>
      </w:pPr>
    </w:p>
    <w:p w14:paraId="33AA466A" w14:textId="77777777" w:rsidR="00152387" w:rsidRDefault="00152387">
      <w:pPr>
        <w:spacing w:line="240" w:lineRule="auto"/>
      </w:pPr>
    </w:p>
    <w:p w14:paraId="265C17FE" w14:textId="77777777" w:rsidR="00152387" w:rsidRDefault="00152387">
      <w:pPr>
        <w:spacing w:line="240" w:lineRule="auto"/>
      </w:pPr>
    </w:p>
    <w:p w14:paraId="361129B1" w14:textId="77777777" w:rsidR="00152387" w:rsidRDefault="00152387">
      <w:pPr>
        <w:spacing w:line="240" w:lineRule="auto"/>
      </w:pPr>
    </w:p>
    <w:p w14:paraId="4B792A8A" w14:textId="77777777" w:rsidR="00152387" w:rsidRDefault="00152387">
      <w:pPr>
        <w:spacing w:line="240" w:lineRule="auto"/>
      </w:pPr>
    </w:p>
    <w:p w14:paraId="0261D5AA" w14:textId="77777777" w:rsidR="00152387" w:rsidRDefault="00152387">
      <w:pPr>
        <w:spacing w:line="240" w:lineRule="auto"/>
      </w:pPr>
    </w:p>
    <w:p w14:paraId="7E4E92F3" w14:textId="77777777" w:rsidR="00152387" w:rsidRDefault="00152387">
      <w:pPr>
        <w:spacing w:line="240" w:lineRule="auto"/>
      </w:pPr>
    </w:p>
    <w:p w14:paraId="27687D53" w14:textId="77777777" w:rsidR="00152387" w:rsidRDefault="00152387">
      <w:pPr>
        <w:spacing w:line="240" w:lineRule="auto"/>
      </w:pPr>
    </w:p>
    <w:p w14:paraId="0CB79A67" w14:textId="77777777" w:rsidR="00152387" w:rsidRDefault="00152387" w:rsidP="00152387">
      <w:pPr>
        <w:pStyle w:val="Heading2"/>
      </w:pPr>
      <w:bookmarkStart w:id="9" w:name="_Toc44674322"/>
      <w:r>
        <w:t>What is Making Every Contact Count (MECC)?</w:t>
      </w:r>
      <w:bookmarkEnd w:id="9"/>
    </w:p>
    <w:p w14:paraId="7AAB0D79" w14:textId="77777777" w:rsidR="00152387" w:rsidRPr="006903C7" w:rsidRDefault="00152387" w:rsidP="00152387"/>
    <w:p w14:paraId="0F30D3AB" w14:textId="77777777" w:rsidR="00152387" w:rsidRPr="006903C7" w:rsidRDefault="00152387" w:rsidP="002C62B8">
      <w:pPr>
        <w:pStyle w:val="Normal-Standard"/>
      </w:pPr>
      <w:r w:rsidRPr="006903C7">
        <w:t xml:space="preserve">Making Every Contact Count (MECC) is an approach to behaviour change that utilises the millions of day to day interactions that organisations and individuals have with other people to support them in making positive changes to their physical and mental health and wellbeing. MECC enables the opportunistic delivery of consistent and concise healthy lifestyle information and enables individuals to engage in conversations about their health at scale across organisations and populations. </w:t>
      </w:r>
    </w:p>
    <w:p w14:paraId="5F351293" w14:textId="77777777" w:rsidR="00152387" w:rsidRPr="006903C7" w:rsidRDefault="00152387" w:rsidP="002C62B8">
      <w:pPr>
        <w:pStyle w:val="Normal-Standard"/>
      </w:pPr>
    </w:p>
    <w:p w14:paraId="121667DF" w14:textId="77777777" w:rsidR="00152387" w:rsidRPr="006903C7" w:rsidRDefault="00152387" w:rsidP="002C62B8">
      <w:pPr>
        <w:pStyle w:val="Normal-Standard"/>
      </w:pPr>
      <w:r w:rsidRPr="006903C7">
        <w:t>The fundamental idea underpinning the MECC approach is simple. It recognises that staff across health, local authority and voluntary sectors, have thousands of contacts every day with individuals and are ideally placed to promote health and healthy lifestyles.</w:t>
      </w:r>
    </w:p>
    <w:p w14:paraId="6D7CE979" w14:textId="77777777" w:rsidR="00152387" w:rsidRPr="006903C7" w:rsidRDefault="00152387" w:rsidP="002C62B8">
      <w:pPr>
        <w:pStyle w:val="Normal-Standard"/>
        <w:ind w:left="0"/>
        <w:rPr>
          <w:rFonts w:ascii="Symbol" w:hAnsi="Symbol" w:cs="Symbol"/>
          <w:color w:val="000000"/>
        </w:rPr>
      </w:pPr>
    </w:p>
    <w:p w14:paraId="6C15AAAF" w14:textId="77777777" w:rsidR="00152387" w:rsidRDefault="00152387" w:rsidP="002C62B8">
      <w:pPr>
        <w:pStyle w:val="Normal-Standard"/>
      </w:pPr>
      <w:r w:rsidRPr="006903C7">
        <w:rPr>
          <w:b/>
          <w:i/>
          <w:color w:val="0070C0"/>
        </w:rPr>
        <w:t>For organisations</w:t>
      </w:r>
      <w:r w:rsidRPr="006903C7">
        <w:rPr>
          <w:color w:val="0070C0"/>
        </w:rPr>
        <w:t xml:space="preserve">, </w:t>
      </w:r>
      <w:r w:rsidRPr="006903C7">
        <w:t xml:space="preserve">MECC means providing their staff with the leadership, environment, training and information that they need to deliver the MECC approach. </w:t>
      </w:r>
    </w:p>
    <w:p w14:paraId="56136890" w14:textId="77777777" w:rsidR="002C62B8" w:rsidRPr="006903C7" w:rsidRDefault="002C62B8" w:rsidP="002C62B8">
      <w:pPr>
        <w:pStyle w:val="Normal-Standard"/>
      </w:pPr>
    </w:p>
    <w:p w14:paraId="1641FE54" w14:textId="77777777" w:rsidR="00152387" w:rsidRDefault="00152387" w:rsidP="002C62B8">
      <w:pPr>
        <w:pStyle w:val="Normal-Standard"/>
      </w:pPr>
      <w:r w:rsidRPr="006903C7">
        <w:rPr>
          <w:b/>
          <w:i/>
          <w:color w:val="0070C0"/>
        </w:rPr>
        <w:t>For staff</w:t>
      </w:r>
      <w:r w:rsidRPr="006903C7">
        <w:rPr>
          <w:color w:val="0070C0"/>
        </w:rPr>
        <w:t xml:space="preserve">, </w:t>
      </w:r>
      <w:r w:rsidRPr="006903C7">
        <w:t xml:space="preserve">MECC means having the competence and confidence to deliver healthy lifestyle messages, to help encourage people to change their behaviour and to direct them to local services that can support them. </w:t>
      </w:r>
    </w:p>
    <w:p w14:paraId="419F498F" w14:textId="77777777" w:rsidR="002C62B8" w:rsidRPr="006903C7" w:rsidRDefault="002C62B8" w:rsidP="002C62B8">
      <w:pPr>
        <w:pStyle w:val="Normal-Standard"/>
      </w:pPr>
    </w:p>
    <w:p w14:paraId="7CC68EA4" w14:textId="77777777" w:rsidR="00152387" w:rsidRPr="006903C7" w:rsidRDefault="00152387" w:rsidP="002C62B8">
      <w:pPr>
        <w:pStyle w:val="Normal-Standard"/>
      </w:pPr>
      <w:r w:rsidRPr="006903C7">
        <w:rPr>
          <w:b/>
          <w:i/>
          <w:color w:val="0070C0"/>
        </w:rPr>
        <w:t>For individuals</w:t>
      </w:r>
      <w:r w:rsidRPr="006903C7">
        <w:rPr>
          <w:color w:val="0070C0"/>
        </w:rPr>
        <w:t xml:space="preserve">, </w:t>
      </w:r>
      <w:r w:rsidRPr="006903C7">
        <w:t>MECC means seeking support and taking action to improve their own lifestyle by eating well, maintaining a healthy weight, drinking alcohol sensibly, exercising regularly, not smoking and looking after their wellbeing and mental health.</w:t>
      </w:r>
    </w:p>
    <w:p w14:paraId="685B1745" w14:textId="77777777" w:rsidR="00152387" w:rsidRPr="006903C7" w:rsidRDefault="00152387" w:rsidP="002C62B8">
      <w:pPr>
        <w:pStyle w:val="Normal-Standard"/>
        <w:rPr>
          <w:rFonts w:ascii="Arial" w:hAnsi="Arial"/>
        </w:rPr>
      </w:pPr>
    </w:p>
    <w:p w14:paraId="0998AF46" w14:textId="77777777" w:rsidR="00152387" w:rsidRDefault="00152387" w:rsidP="002C62B8">
      <w:pPr>
        <w:pStyle w:val="Normal-Standard"/>
      </w:pPr>
      <w:r w:rsidRPr="006903C7">
        <w:t xml:space="preserve">MECC focuses on the lifestyle issues that, when addressed, can make the greatest improvement to an individual’s health: </w:t>
      </w:r>
    </w:p>
    <w:p w14:paraId="4188D7E9" w14:textId="77777777" w:rsidR="00152387" w:rsidRPr="006903C7" w:rsidRDefault="00152387" w:rsidP="002C62B8">
      <w:pPr>
        <w:pStyle w:val="Normal-Standard"/>
      </w:pPr>
    </w:p>
    <w:p w14:paraId="39CFEA6C" w14:textId="77777777" w:rsidR="00152387" w:rsidRPr="006903C7" w:rsidRDefault="00152387" w:rsidP="002C62B8">
      <w:pPr>
        <w:pStyle w:val="Normal-Standard"/>
        <w:numPr>
          <w:ilvl w:val="0"/>
          <w:numId w:val="13"/>
        </w:numPr>
      </w:pPr>
      <w:r w:rsidRPr="006903C7">
        <w:t xml:space="preserve">Stopping smoking </w:t>
      </w:r>
    </w:p>
    <w:p w14:paraId="786116D6" w14:textId="77777777" w:rsidR="00152387" w:rsidRPr="006903C7" w:rsidRDefault="00152387" w:rsidP="002C62B8">
      <w:pPr>
        <w:pStyle w:val="Normal-Standard"/>
        <w:numPr>
          <w:ilvl w:val="0"/>
          <w:numId w:val="13"/>
        </w:numPr>
      </w:pPr>
      <w:r w:rsidRPr="006903C7">
        <w:t xml:space="preserve">Drinking alcohol only within the recommended limits </w:t>
      </w:r>
    </w:p>
    <w:p w14:paraId="3FB5F545" w14:textId="77777777" w:rsidR="00152387" w:rsidRPr="006903C7" w:rsidRDefault="00152387" w:rsidP="002C62B8">
      <w:pPr>
        <w:pStyle w:val="Normal-Standard"/>
        <w:numPr>
          <w:ilvl w:val="0"/>
          <w:numId w:val="13"/>
        </w:numPr>
      </w:pPr>
      <w:r w:rsidRPr="006903C7">
        <w:t xml:space="preserve">Healthy eating </w:t>
      </w:r>
    </w:p>
    <w:p w14:paraId="428F36B3" w14:textId="77777777" w:rsidR="00152387" w:rsidRPr="006903C7" w:rsidRDefault="00152387" w:rsidP="002C62B8">
      <w:pPr>
        <w:pStyle w:val="Normal-Standard"/>
        <w:numPr>
          <w:ilvl w:val="0"/>
          <w:numId w:val="13"/>
        </w:numPr>
      </w:pPr>
      <w:r w:rsidRPr="006903C7">
        <w:t xml:space="preserve">Being physically active </w:t>
      </w:r>
    </w:p>
    <w:p w14:paraId="0B325AAE" w14:textId="77777777" w:rsidR="00152387" w:rsidRPr="006903C7" w:rsidRDefault="00152387" w:rsidP="002C62B8">
      <w:pPr>
        <w:pStyle w:val="Normal-Standard"/>
        <w:numPr>
          <w:ilvl w:val="0"/>
          <w:numId w:val="13"/>
        </w:numPr>
      </w:pPr>
      <w:r w:rsidRPr="006903C7">
        <w:t xml:space="preserve">Keeping to a healthy weight </w:t>
      </w:r>
    </w:p>
    <w:p w14:paraId="25CD7D09" w14:textId="77777777" w:rsidR="00152387" w:rsidRPr="00010605" w:rsidRDefault="00152387" w:rsidP="002C62B8">
      <w:pPr>
        <w:pStyle w:val="Normal-Standard"/>
        <w:numPr>
          <w:ilvl w:val="0"/>
          <w:numId w:val="13"/>
        </w:numPr>
      </w:pPr>
      <w:r w:rsidRPr="006903C7">
        <w:t>Improving mental health and wellbeing</w:t>
      </w:r>
    </w:p>
    <w:p w14:paraId="5742821B" w14:textId="77777777" w:rsidR="00152387" w:rsidRPr="0091261D" w:rsidRDefault="00152387" w:rsidP="002C62B8">
      <w:pPr>
        <w:pStyle w:val="Normal-Standard"/>
        <w:rPr>
          <w:i/>
        </w:rPr>
      </w:pPr>
      <w:r w:rsidRPr="0091261D">
        <w:rPr>
          <w:i/>
        </w:rPr>
        <w:t xml:space="preserve">           </w:t>
      </w:r>
    </w:p>
    <w:p w14:paraId="2D863CB9" w14:textId="57A2C3B4" w:rsidR="00152387" w:rsidRPr="0091261D" w:rsidRDefault="00152387" w:rsidP="002C62B8">
      <w:pPr>
        <w:pStyle w:val="Normal-Standard"/>
        <w:rPr>
          <w:b/>
          <w:i/>
          <w:color w:val="0070C0"/>
        </w:rPr>
      </w:pPr>
      <w:r w:rsidRPr="0091261D">
        <w:rPr>
          <w:b/>
          <w:i/>
          <w:color w:val="0070C0"/>
        </w:rPr>
        <w:t>MECC is not about:</w:t>
      </w:r>
    </w:p>
    <w:p w14:paraId="11D442CD" w14:textId="77777777" w:rsidR="00152387" w:rsidRDefault="00152387" w:rsidP="002C62B8">
      <w:pPr>
        <w:pStyle w:val="Normal-Standard"/>
      </w:pPr>
    </w:p>
    <w:p w14:paraId="171371CA" w14:textId="77777777" w:rsidR="00152387" w:rsidRDefault="00152387" w:rsidP="002C62B8">
      <w:pPr>
        <w:pStyle w:val="Normal-Standard"/>
        <w:numPr>
          <w:ilvl w:val="0"/>
          <w:numId w:val="14"/>
        </w:numPr>
      </w:pPr>
      <w:r>
        <w:t>Adding another job to already busy working days</w:t>
      </w:r>
    </w:p>
    <w:p w14:paraId="60011884" w14:textId="77777777" w:rsidR="00152387" w:rsidRDefault="00152387" w:rsidP="002C62B8">
      <w:pPr>
        <w:pStyle w:val="Normal-Standard"/>
        <w:numPr>
          <w:ilvl w:val="0"/>
          <w:numId w:val="14"/>
        </w:numPr>
      </w:pPr>
      <w:r>
        <w:lastRenderedPageBreak/>
        <w:t>Staff becoming specialist or experts in certain lifestyle areas</w:t>
      </w:r>
    </w:p>
    <w:p w14:paraId="25165A65" w14:textId="77777777" w:rsidR="00152387" w:rsidRDefault="00152387" w:rsidP="002C62B8">
      <w:pPr>
        <w:pStyle w:val="Normal-Standard"/>
        <w:numPr>
          <w:ilvl w:val="0"/>
          <w:numId w:val="14"/>
        </w:numPr>
      </w:pPr>
      <w:r>
        <w:t>Staff becoming counsellors or providing ongoing support to particular individuals</w:t>
      </w:r>
    </w:p>
    <w:p w14:paraId="65969162" w14:textId="77777777" w:rsidR="00152387" w:rsidRPr="00010605" w:rsidRDefault="00152387" w:rsidP="002C62B8">
      <w:pPr>
        <w:pStyle w:val="Normal-Standard"/>
        <w:numPr>
          <w:ilvl w:val="0"/>
          <w:numId w:val="14"/>
        </w:numPr>
      </w:pPr>
      <w:r>
        <w:t>Staff telling somebody what to do and how to live their life</w:t>
      </w:r>
    </w:p>
    <w:p w14:paraId="0B789785" w14:textId="77777777" w:rsidR="00152387" w:rsidRDefault="00152387" w:rsidP="002C62B8">
      <w:pPr>
        <w:pStyle w:val="Normal-Standard"/>
        <w:ind w:left="0"/>
        <w:rPr>
          <w:b/>
        </w:rPr>
      </w:pPr>
    </w:p>
    <w:p w14:paraId="2C599359" w14:textId="77777777" w:rsidR="00152387" w:rsidRPr="00AC065F" w:rsidRDefault="00152387" w:rsidP="00152387">
      <w:pPr>
        <w:pStyle w:val="Normal-Standard"/>
        <w:ind w:left="1440"/>
        <w:jc w:val="right"/>
        <w:rPr>
          <w:b/>
          <w:i/>
          <w:sz w:val="20"/>
          <w:szCs w:val="20"/>
        </w:rPr>
      </w:pPr>
      <w:r w:rsidRPr="00AC065F">
        <w:rPr>
          <w:b/>
          <w:i/>
          <w:sz w:val="20"/>
          <w:szCs w:val="20"/>
        </w:rPr>
        <w:t>Mecc-resources-fact-sheet-v9-20180601</w:t>
      </w:r>
    </w:p>
    <w:p w14:paraId="39EF8231" w14:textId="77777777" w:rsidR="002C62B8" w:rsidRDefault="002C62B8" w:rsidP="00152387">
      <w:pPr>
        <w:pStyle w:val="Heading2"/>
        <w:rPr>
          <w:color w:val="0070C0"/>
        </w:rPr>
      </w:pPr>
    </w:p>
    <w:p w14:paraId="34625264" w14:textId="77777777" w:rsidR="002C62B8" w:rsidRDefault="002C62B8" w:rsidP="00152387">
      <w:pPr>
        <w:pStyle w:val="Heading2"/>
        <w:rPr>
          <w:color w:val="0070C0"/>
        </w:rPr>
      </w:pPr>
    </w:p>
    <w:p w14:paraId="3AFF8FD5" w14:textId="77777777" w:rsidR="002C62B8" w:rsidRDefault="002C62B8" w:rsidP="00152387">
      <w:pPr>
        <w:pStyle w:val="Heading2"/>
        <w:rPr>
          <w:color w:val="0070C0"/>
        </w:rPr>
      </w:pPr>
    </w:p>
    <w:p w14:paraId="793DBF7C" w14:textId="77777777" w:rsidR="002C62B8" w:rsidRDefault="002C62B8" w:rsidP="00152387">
      <w:pPr>
        <w:pStyle w:val="Heading2"/>
        <w:rPr>
          <w:color w:val="0070C0"/>
        </w:rPr>
      </w:pPr>
    </w:p>
    <w:p w14:paraId="50E7E178" w14:textId="77777777" w:rsidR="002C62B8" w:rsidRDefault="002C62B8" w:rsidP="00152387">
      <w:pPr>
        <w:pStyle w:val="Heading2"/>
        <w:rPr>
          <w:color w:val="0070C0"/>
        </w:rPr>
      </w:pPr>
    </w:p>
    <w:p w14:paraId="6AC1A84F" w14:textId="77777777" w:rsidR="002C62B8" w:rsidRDefault="002C62B8" w:rsidP="00152387">
      <w:pPr>
        <w:pStyle w:val="Heading2"/>
        <w:rPr>
          <w:color w:val="0070C0"/>
        </w:rPr>
      </w:pPr>
    </w:p>
    <w:p w14:paraId="2262D83C" w14:textId="77777777" w:rsidR="002C62B8" w:rsidRDefault="002C62B8" w:rsidP="00152387">
      <w:pPr>
        <w:pStyle w:val="Heading2"/>
        <w:rPr>
          <w:color w:val="0070C0"/>
        </w:rPr>
      </w:pPr>
    </w:p>
    <w:p w14:paraId="450E411A" w14:textId="77777777" w:rsidR="002C62B8" w:rsidRDefault="002C62B8" w:rsidP="00152387">
      <w:pPr>
        <w:pStyle w:val="Heading2"/>
        <w:rPr>
          <w:color w:val="0070C0"/>
        </w:rPr>
      </w:pPr>
    </w:p>
    <w:p w14:paraId="4EE44AFA" w14:textId="77777777" w:rsidR="002C62B8" w:rsidRDefault="002C62B8" w:rsidP="00152387">
      <w:pPr>
        <w:pStyle w:val="Heading2"/>
        <w:rPr>
          <w:color w:val="0070C0"/>
        </w:rPr>
      </w:pPr>
    </w:p>
    <w:p w14:paraId="271D2C11" w14:textId="77777777" w:rsidR="002C62B8" w:rsidRDefault="002C62B8" w:rsidP="00152387">
      <w:pPr>
        <w:pStyle w:val="Heading2"/>
        <w:rPr>
          <w:color w:val="0070C0"/>
        </w:rPr>
      </w:pPr>
    </w:p>
    <w:p w14:paraId="25305A73" w14:textId="77777777" w:rsidR="002C62B8" w:rsidRDefault="002C62B8" w:rsidP="00152387">
      <w:pPr>
        <w:pStyle w:val="Heading2"/>
        <w:rPr>
          <w:color w:val="0070C0"/>
        </w:rPr>
      </w:pPr>
    </w:p>
    <w:p w14:paraId="4B0AB230" w14:textId="77777777" w:rsidR="002C62B8" w:rsidRDefault="002C62B8" w:rsidP="00152387">
      <w:pPr>
        <w:pStyle w:val="Heading2"/>
        <w:rPr>
          <w:color w:val="0070C0"/>
        </w:rPr>
      </w:pPr>
    </w:p>
    <w:p w14:paraId="5763C7EC" w14:textId="77777777" w:rsidR="002C62B8" w:rsidRDefault="002C62B8" w:rsidP="00152387">
      <w:pPr>
        <w:pStyle w:val="Heading2"/>
        <w:rPr>
          <w:color w:val="0070C0"/>
        </w:rPr>
      </w:pPr>
    </w:p>
    <w:p w14:paraId="29F99BC0" w14:textId="77777777" w:rsidR="002C62B8" w:rsidRDefault="002C62B8" w:rsidP="002C62B8"/>
    <w:p w14:paraId="67D8E79E" w14:textId="77777777" w:rsidR="002C62B8" w:rsidRDefault="002C62B8" w:rsidP="002C62B8"/>
    <w:p w14:paraId="073A948F" w14:textId="77777777" w:rsidR="002C62B8" w:rsidRDefault="002C62B8" w:rsidP="002C62B8"/>
    <w:p w14:paraId="6D61E499" w14:textId="77777777" w:rsidR="002C62B8" w:rsidRDefault="002C62B8" w:rsidP="002C62B8"/>
    <w:p w14:paraId="5F8BB9B1" w14:textId="77777777" w:rsidR="002C62B8" w:rsidRDefault="002C62B8" w:rsidP="002C62B8"/>
    <w:p w14:paraId="0E5F9BBD" w14:textId="77777777" w:rsidR="002C62B8" w:rsidRPr="002C62B8" w:rsidRDefault="002C62B8" w:rsidP="002C62B8"/>
    <w:p w14:paraId="0376827F" w14:textId="77777777" w:rsidR="00152387" w:rsidRPr="002C62B8" w:rsidRDefault="00152387" w:rsidP="00152387">
      <w:pPr>
        <w:pStyle w:val="Heading2"/>
        <w:rPr>
          <w:color w:val="0070C0"/>
        </w:rPr>
      </w:pPr>
      <w:bookmarkStart w:id="10" w:name="_Toc44674323"/>
      <w:r w:rsidRPr="002C62B8">
        <w:rPr>
          <w:color w:val="0070C0"/>
        </w:rPr>
        <w:lastRenderedPageBreak/>
        <w:t>What are the benefits of MECC?</w:t>
      </w:r>
      <w:bookmarkEnd w:id="10"/>
      <w:r w:rsidRPr="002C62B8">
        <w:rPr>
          <w:color w:val="0070C0"/>
        </w:rPr>
        <w:t xml:space="preserve"> </w:t>
      </w:r>
    </w:p>
    <w:p w14:paraId="7478E859" w14:textId="77777777" w:rsidR="00152387" w:rsidRPr="006903C7" w:rsidRDefault="00152387" w:rsidP="002C62B8">
      <w:pPr>
        <w:pStyle w:val="Normal-Standard"/>
      </w:pPr>
      <w:r w:rsidRPr="006903C7">
        <w:t xml:space="preserve">There are clearly identified benefits in using MECC approaches at every available opportunity: </w:t>
      </w:r>
    </w:p>
    <w:p w14:paraId="5D769099" w14:textId="77777777" w:rsidR="00152387" w:rsidRPr="006903C7" w:rsidRDefault="00152387" w:rsidP="00152387">
      <w:pPr>
        <w:autoSpaceDE w:val="0"/>
        <w:autoSpaceDN w:val="0"/>
        <w:adjustRightInd w:val="0"/>
        <w:spacing w:line="240" w:lineRule="auto"/>
        <w:rPr>
          <w:rFonts w:cs="Arial"/>
          <w:color w:val="000000"/>
          <w:sz w:val="24"/>
          <w:szCs w:val="24"/>
        </w:rPr>
      </w:pPr>
    </w:p>
    <w:p w14:paraId="28961793" w14:textId="77777777" w:rsidR="00152387" w:rsidRPr="0091261D" w:rsidRDefault="00152387" w:rsidP="002C62B8">
      <w:pPr>
        <w:pStyle w:val="Normal-Standard"/>
        <w:rPr>
          <w:b/>
          <w:i/>
        </w:rPr>
      </w:pPr>
      <w:r w:rsidRPr="0091261D">
        <w:rPr>
          <w:b/>
          <w:i/>
          <w:color w:val="0070C0"/>
        </w:rPr>
        <w:t xml:space="preserve">Organisational benefits: </w:t>
      </w:r>
    </w:p>
    <w:p w14:paraId="21131BA6" w14:textId="77777777" w:rsidR="00152387" w:rsidRPr="006903C7" w:rsidRDefault="00152387" w:rsidP="002C62B8">
      <w:pPr>
        <w:pStyle w:val="Normal-Standard"/>
        <w:numPr>
          <w:ilvl w:val="0"/>
          <w:numId w:val="15"/>
        </w:numPr>
        <w:rPr>
          <w:color w:val="000000"/>
        </w:rPr>
      </w:pPr>
      <w:r w:rsidRPr="006903C7">
        <w:rPr>
          <w:color w:val="000000"/>
        </w:rPr>
        <w:t xml:space="preserve">Implementing MECC can support organisations in meeting their core responsibilities towards their local population health and wellbeing and to meet obligations within the NHS standard contract. </w:t>
      </w:r>
    </w:p>
    <w:p w14:paraId="75188073" w14:textId="77777777" w:rsidR="00152387" w:rsidRPr="006903C7" w:rsidRDefault="00152387" w:rsidP="002C62B8">
      <w:pPr>
        <w:pStyle w:val="Normal-Standard"/>
        <w:numPr>
          <w:ilvl w:val="0"/>
          <w:numId w:val="15"/>
        </w:numPr>
        <w:rPr>
          <w:color w:val="000000"/>
        </w:rPr>
      </w:pPr>
      <w:r w:rsidRPr="006903C7">
        <w:rPr>
          <w:color w:val="000000"/>
        </w:rPr>
        <w:t xml:space="preserve">It can assist organisations in meeting responsibilities towards their workforces, for example by improving staff awareness of health and wellbeing issues; and in enhancing staff skills, confidence and motivation and potentially bring improvements to staff health and wellbeing. </w:t>
      </w:r>
    </w:p>
    <w:p w14:paraId="4804B11D" w14:textId="77777777" w:rsidR="00152387" w:rsidRPr="006903C7" w:rsidRDefault="00152387" w:rsidP="002C62B8">
      <w:pPr>
        <w:pStyle w:val="Normal-Standard"/>
        <w:numPr>
          <w:ilvl w:val="0"/>
          <w:numId w:val="15"/>
        </w:numPr>
      </w:pPr>
      <w:r w:rsidRPr="006903C7">
        <w:rPr>
          <w:color w:val="000000"/>
        </w:rPr>
        <w:t>MECC activity can be incorporated as part of existing health improvement or workforce improvement initiatives, for example, when tackling access to healthier food options.</w:t>
      </w:r>
    </w:p>
    <w:p w14:paraId="770B90C1" w14:textId="77777777" w:rsidR="00152387" w:rsidRPr="006903C7" w:rsidRDefault="00152387" w:rsidP="002C62B8">
      <w:pPr>
        <w:pStyle w:val="Normal-Standard"/>
      </w:pPr>
    </w:p>
    <w:p w14:paraId="11BD398C" w14:textId="77777777" w:rsidR="00152387" w:rsidRPr="002C62B8" w:rsidRDefault="00152387" w:rsidP="002C62B8">
      <w:pPr>
        <w:pStyle w:val="Normal-Standard"/>
        <w:rPr>
          <w:b/>
          <w:i/>
          <w:color w:val="0070C0"/>
        </w:rPr>
      </w:pPr>
      <w:r w:rsidRPr="002C62B8">
        <w:rPr>
          <w:b/>
          <w:i/>
          <w:color w:val="0070C0"/>
        </w:rPr>
        <w:t xml:space="preserve">Community and local health economy benefits: </w:t>
      </w:r>
    </w:p>
    <w:p w14:paraId="23556609" w14:textId="77777777" w:rsidR="00152387" w:rsidRPr="006903C7" w:rsidRDefault="00152387" w:rsidP="002C62B8">
      <w:pPr>
        <w:pStyle w:val="Normal-Standard"/>
        <w:numPr>
          <w:ilvl w:val="0"/>
          <w:numId w:val="16"/>
        </w:numPr>
        <w:rPr>
          <w:color w:val="000000"/>
        </w:rPr>
      </w:pPr>
      <w:r w:rsidRPr="006903C7">
        <w:rPr>
          <w:color w:val="000000"/>
        </w:rPr>
        <w:t xml:space="preserve">The benefits of MECC can include improving access to healthy lifestyles advice improvement in morbidity and mortality risk factors within a local population; and cost savings for organisations and the local health economy. </w:t>
      </w:r>
    </w:p>
    <w:p w14:paraId="1E382743" w14:textId="77777777" w:rsidR="00152387" w:rsidRPr="006903C7" w:rsidRDefault="00152387" w:rsidP="002C62B8">
      <w:pPr>
        <w:pStyle w:val="Normal-Standard"/>
        <w:numPr>
          <w:ilvl w:val="0"/>
          <w:numId w:val="16"/>
        </w:numPr>
      </w:pPr>
      <w:r w:rsidRPr="006903C7">
        <w:rPr>
          <w:color w:val="000000"/>
        </w:rPr>
        <w:t>It can also support health improvement activity within local communities, and provide an approach that reaches out to community members and groups. MECC can provide a lever to support communities in collaborating together.</w:t>
      </w:r>
    </w:p>
    <w:p w14:paraId="6B46ED75" w14:textId="77777777" w:rsidR="00152387" w:rsidRPr="006903C7" w:rsidRDefault="00152387" w:rsidP="002C62B8">
      <w:pPr>
        <w:pStyle w:val="Normal-Standard"/>
      </w:pPr>
    </w:p>
    <w:p w14:paraId="1B10A395" w14:textId="77777777" w:rsidR="00152387" w:rsidRPr="002C62B8" w:rsidRDefault="00152387" w:rsidP="002C62B8">
      <w:pPr>
        <w:pStyle w:val="Normal-Standard"/>
        <w:rPr>
          <w:b/>
          <w:i/>
          <w:color w:val="0070C0"/>
        </w:rPr>
      </w:pPr>
      <w:r w:rsidRPr="002C62B8">
        <w:rPr>
          <w:b/>
          <w:i/>
          <w:color w:val="0070C0"/>
        </w:rPr>
        <w:t xml:space="preserve">Staff benefits: </w:t>
      </w:r>
    </w:p>
    <w:p w14:paraId="68604B31" w14:textId="77777777" w:rsidR="00152387" w:rsidRPr="006903C7" w:rsidRDefault="00152387" w:rsidP="002C62B8">
      <w:pPr>
        <w:pStyle w:val="Normal-Standard"/>
        <w:numPr>
          <w:ilvl w:val="0"/>
          <w:numId w:val="17"/>
        </w:numPr>
      </w:pPr>
      <w:r w:rsidRPr="006903C7">
        <w:rPr>
          <w:color w:val="000000"/>
        </w:rPr>
        <w:t>For staff, MECC means having the competence and confidence to deliver healthy lifestyle messages and the encouragement for people to change their behaviour and to signpost to local services that can support them to change.</w:t>
      </w:r>
    </w:p>
    <w:p w14:paraId="51317C41" w14:textId="77777777" w:rsidR="00152387" w:rsidRPr="0091261D" w:rsidRDefault="00152387" w:rsidP="002C62B8">
      <w:pPr>
        <w:pStyle w:val="Normal-Standard"/>
        <w:rPr>
          <w:i/>
        </w:rPr>
      </w:pPr>
    </w:p>
    <w:p w14:paraId="7278A134" w14:textId="77777777" w:rsidR="00152387" w:rsidRPr="0091261D" w:rsidRDefault="00152387" w:rsidP="002C62B8">
      <w:pPr>
        <w:pStyle w:val="Normal-Standard"/>
        <w:rPr>
          <w:b/>
          <w:i/>
          <w:color w:val="0070C0"/>
        </w:rPr>
      </w:pPr>
      <w:r w:rsidRPr="0091261D">
        <w:rPr>
          <w:b/>
          <w:i/>
          <w:color w:val="0070C0"/>
        </w:rPr>
        <w:t xml:space="preserve">National/Population benefits: </w:t>
      </w:r>
    </w:p>
    <w:p w14:paraId="18CD2EB2" w14:textId="77777777" w:rsidR="00152387" w:rsidRPr="006903C7" w:rsidRDefault="00152387" w:rsidP="002C62B8">
      <w:pPr>
        <w:pStyle w:val="Normal-Standard"/>
        <w:numPr>
          <w:ilvl w:val="0"/>
          <w:numId w:val="18"/>
        </w:numPr>
        <w:rPr>
          <w:color w:val="000000"/>
        </w:rPr>
      </w:pPr>
      <w:r w:rsidRPr="006903C7">
        <w:rPr>
          <w:color w:val="000000"/>
        </w:rPr>
        <w:t xml:space="preserve">It provides a means of maximising the benefit from existing resources for improving population health. For example, it can include advice on low or no-cost activity, such as persuading parents to walk their children to school; or, as part of physical activity advice, encouraging increased use of existing community resources such as leisure centres and swimming pools. </w:t>
      </w:r>
    </w:p>
    <w:p w14:paraId="12851E3C" w14:textId="77777777" w:rsidR="00152387" w:rsidRPr="006903C7" w:rsidRDefault="00152387" w:rsidP="002C62B8">
      <w:pPr>
        <w:pStyle w:val="Normal-Standard"/>
        <w:numPr>
          <w:ilvl w:val="0"/>
          <w:numId w:val="18"/>
        </w:numPr>
        <w:rPr>
          <w:rFonts w:cs="Arial"/>
          <w:color w:val="000000"/>
        </w:rPr>
      </w:pPr>
      <w:r w:rsidRPr="006903C7">
        <w:rPr>
          <w:rFonts w:cs="Arial"/>
          <w:color w:val="000000"/>
        </w:rPr>
        <w:t xml:space="preserve">MECC can be effective in helping to tackle health inequalities and the impact of the wider determinants of health, through supporting individual behaviour change. </w:t>
      </w:r>
    </w:p>
    <w:p w14:paraId="17E5A6C9" w14:textId="77777777" w:rsidR="00152387" w:rsidRPr="006903C7" w:rsidRDefault="00152387" w:rsidP="002C62B8">
      <w:pPr>
        <w:pStyle w:val="Normal-Standard"/>
        <w:numPr>
          <w:ilvl w:val="0"/>
          <w:numId w:val="18"/>
        </w:numPr>
        <w:rPr>
          <w:rFonts w:cs="Arial"/>
        </w:rPr>
      </w:pPr>
      <w:r w:rsidRPr="006903C7">
        <w:rPr>
          <w:rFonts w:cs="Arial"/>
          <w:color w:val="000000"/>
        </w:rPr>
        <w:lastRenderedPageBreak/>
        <w:t>The population level approach of MECC can also help address equity of access, by engaging those who will not have otherwise engaged in a ‘healthy conversation’ or considered accessing specialised local support services, such as for weight management.</w:t>
      </w:r>
    </w:p>
    <w:p w14:paraId="603C2F54" w14:textId="77777777" w:rsidR="00152387" w:rsidRPr="002C62B8" w:rsidRDefault="00152387" w:rsidP="002C62B8">
      <w:pPr>
        <w:pStyle w:val="Normal-Standard"/>
      </w:pPr>
    </w:p>
    <w:p w14:paraId="7FF0A033" w14:textId="77777777" w:rsidR="00152387" w:rsidRPr="0091261D" w:rsidRDefault="00152387" w:rsidP="002C62B8">
      <w:pPr>
        <w:pStyle w:val="Normal-Standard"/>
        <w:rPr>
          <w:b/>
          <w:i/>
          <w:color w:val="0070C0"/>
        </w:rPr>
      </w:pPr>
      <w:r w:rsidRPr="0091261D">
        <w:rPr>
          <w:b/>
          <w:i/>
          <w:color w:val="0070C0"/>
        </w:rPr>
        <w:t xml:space="preserve">Individual benefits: </w:t>
      </w:r>
    </w:p>
    <w:p w14:paraId="4D3EB9F1" w14:textId="77777777" w:rsidR="00152387" w:rsidRPr="002C62B8" w:rsidRDefault="00152387" w:rsidP="002C62B8">
      <w:pPr>
        <w:pStyle w:val="Normal-Standard"/>
        <w:numPr>
          <w:ilvl w:val="0"/>
          <w:numId w:val="19"/>
        </w:numPr>
      </w:pPr>
      <w:r w:rsidRPr="002C62B8">
        <w:t>For individuals, MECC means seeking support and taking action to improve their own lifestyle by eating well, maintaining a healthy weight, drinking alcohol sensibly, exercising regularly, not smoking and looking after their wellbeing and mental health.</w:t>
      </w:r>
    </w:p>
    <w:p w14:paraId="7A701E4D" w14:textId="77777777" w:rsidR="00152387" w:rsidRPr="006903C7" w:rsidRDefault="00152387" w:rsidP="00152387">
      <w:pPr>
        <w:tabs>
          <w:tab w:val="left" w:pos="3375"/>
        </w:tabs>
        <w:spacing w:line="240" w:lineRule="auto"/>
        <w:ind w:left="720"/>
        <w:contextualSpacing/>
        <w:rPr>
          <w:rFonts w:cs="Arial"/>
          <w:sz w:val="24"/>
          <w:szCs w:val="24"/>
        </w:rPr>
      </w:pPr>
    </w:p>
    <w:p w14:paraId="3918E726" w14:textId="54B372BF" w:rsidR="0042775C" w:rsidRPr="00152387" w:rsidRDefault="00152387" w:rsidP="00152387">
      <w:pPr>
        <w:pStyle w:val="Normal-Standard"/>
        <w:jc w:val="center"/>
        <w:rPr>
          <w:b/>
          <w:i/>
          <w:sz w:val="20"/>
          <w:szCs w:val="20"/>
        </w:rPr>
      </w:pPr>
      <w:r>
        <w:rPr>
          <w:b/>
          <w:i/>
          <w:sz w:val="20"/>
          <w:szCs w:val="20"/>
        </w:rPr>
        <w:t xml:space="preserve">                                                                                      </w:t>
      </w:r>
      <w:r w:rsidRPr="00AC065F">
        <w:rPr>
          <w:b/>
          <w:i/>
          <w:sz w:val="20"/>
          <w:szCs w:val="20"/>
        </w:rPr>
        <w:t>Mecc-</w:t>
      </w:r>
      <w:r>
        <w:rPr>
          <w:b/>
          <w:i/>
          <w:sz w:val="20"/>
          <w:szCs w:val="20"/>
        </w:rPr>
        <w:t>resources-fact-sheet-v9-201806</w:t>
      </w:r>
      <w:r w:rsidR="0042775C">
        <w:br w:type="page"/>
      </w:r>
    </w:p>
    <w:p w14:paraId="77D72B0B" w14:textId="4F80A260" w:rsidR="00007EBB" w:rsidRDefault="000264F9" w:rsidP="00360FBE">
      <w:pPr>
        <w:pStyle w:val="Heading2"/>
      </w:pPr>
      <w:bookmarkStart w:id="11" w:name="_Toc44674324"/>
      <w:r>
        <w:lastRenderedPageBreak/>
        <w:t>Activity 1</w:t>
      </w:r>
      <w:r w:rsidR="004017B1">
        <w:t xml:space="preserve"> - Change</w:t>
      </w:r>
      <w:bookmarkEnd w:id="11"/>
    </w:p>
    <w:p w14:paraId="55456121" w14:textId="77777777" w:rsidR="006D16C6" w:rsidRDefault="006D16C6" w:rsidP="006D16C6">
      <w:pPr>
        <w:pStyle w:val="Normal-Standard"/>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0264F9" w14:paraId="680202F9" w14:textId="77777777" w:rsidTr="00DF4B7C">
        <w:tc>
          <w:tcPr>
            <w:tcW w:w="1465" w:type="dxa"/>
            <w:tcBorders>
              <w:top w:val="dashed" w:sz="4" w:space="0" w:color="0085CA"/>
              <w:left w:val="dashed" w:sz="4" w:space="0" w:color="0085CA"/>
              <w:bottom w:val="dashed" w:sz="4" w:space="0" w:color="0085CA"/>
              <w:right w:val="single" w:sz="8" w:space="0" w:color="0085CA"/>
            </w:tcBorders>
          </w:tcPr>
          <w:p w14:paraId="49338A87" w14:textId="77777777" w:rsidR="000264F9" w:rsidRDefault="000264F9" w:rsidP="00DF4B7C">
            <w:pPr>
              <w:pStyle w:val="Normal-Standard"/>
              <w:ind w:left="0"/>
              <w:jc w:val="center"/>
            </w:pPr>
            <w:r w:rsidRPr="00A80845">
              <w:rPr>
                <w:noProof/>
                <w:lang w:eastAsia="en-GB"/>
              </w:rPr>
              <w:drawing>
                <wp:inline distT="0" distB="0" distL="0" distR="0" wp14:anchorId="3038FCCD" wp14:editId="1546FEFF">
                  <wp:extent cx="603504" cy="603504"/>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20CD2C9A" w14:textId="04E64C60" w:rsidR="000264F9" w:rsidRPr="002C62B8" w:rsidRDefault="000264F9" w:rsidP="000264F9">
            <w:pPr>
              <w:pStyle w:val="Normal-Standard"/>
              <w:ind w:left="0"/>
              <w:rPr>
                <w:i/>
                <w:iCs/>
              </w:rPr>
            </w:pPr>
            <w:r>
              <w:rPr>
                <w:i/>
                <w:iCs/>
              </w:rPr>
              <w:t xml:space="preserve">Activity </w:t>
            </w:r>
          </w:p>
          <w:p w14:paraId="2CDB9D6B" w14:textId="1111EF01" w:rsidR="00213745" w:rsidRPr="002C62B8" w:rsidRDefault="000264F9" w:rsidP="002C62B8">
            <w:pPr>
              <w:pStyle w:val="Normal-Standard"/>
            </w:pPr>
            <w:r w:rsidRPr="002C62B8">
              <w:t xml:space="preserve">There are various </w:t>
            </w:r>
            <w:r w:rsidR="00213745" w:rsidRPr="002C62B8">
              <w:t>ways we all look at change and reasons why this occurs. The Oxford English Dictionary definition of change is:</w:t>
            </w:r>
          </w:p>
          <w:p w14:paraId="0032CC52" w14:textId="7BAFBDEA" w:rsidR="00213745" w:rsidRPr="002C62B8" w:rsidRDefault="006903C7" w:rsidP="002C62B8">
            <w:pPr>
              <w:pStyle w:val="Normal-Standard"/>
            </w:pPr>
            <w:r w:rsidRPr="002C62B8">
              <w:rPr>
                <w:noProof/>
                <w:lang w:eastAsia="en-GB"/>
              </w:rPr>
              <w:drawing>
                <wp:anchor distT="0" distB="0" distL="114300" distR="114300" simplePos="0" relativeHeight="251715584" behindDoc="1" locked="0" layoutInCell="1" allowOverlap="1" wp14:anchorId="15F63060" wp14:editId="72A4EDA0">
                  <wp:simplePos x="0" y="0"/>
                  <wp:positionH relativeFrom="column">
                    <wp:posOffset>2917825</wp:posOffset>
                  </wp:positionH>
                  <wp:positionV relativeFrom="paragraph">
                    <wp:posOffset>53340</wp:posOffset>
                  </wp:positionV>
                  <wp:extent cx="1347470" cy="1347470"/>
                  <wp:effectExtent l="0" t="0" r="5080" b="5080"/>
                  <wp:wrapTight wrapText="bothSides">
                    <wp:wrapPolygon edited="0">
                      <wp:start x="7634" y="0"/>
                      <wp:lineTo x="5191" y="1221"/>
                      <wp:lineTo x="916" y="4275"/>
                      <wp:lineTo x="0" y="8245"/>
                      <wp:lineTo x="0" y="12215"/>
                      <wp:lineTo x="305" y="15269"/>
                      <wp:lineTo x="4275" y="19849"/>
                      <wp:lineTo x="7329" y="21071"/>
                      <wp:lineTo x="7634" y="21376"/>
                      <wp:lineTo x="13742" y="21376"/>
                      <wp:lineTo x="14047" y="21071"/>
                      <wp:lineTo x="17101" y="19849"/>
                      <wp:lineTo x="21071" y="15269"/>
                      <wp:lineTo x="21376" y="11910"/>
                      <wp:lineTo x="21376" y="8245"/>
                      <wp:lineTo x="20765" y="4581"/>
                      <wp:lineTo x="16185" y="1221"/>
                      <wp:lineTo x="13742" y="0"/>
                      <wp:lineTo x="7634"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347470" cy="1347470"/>
                          </a:xfrm>
                          <a:prstGeom prst="rect">
                            <a:avLst/>
                          </a:prstGeom>
                          <a:noFill/>
                        </pic:spPr>
                      </pic:pic>
                    </a:graphicData>
                  </a:graphic>
                  <wp14:sizeRelH relativeFrom="page">
                    <wp14:pctWidth>0</wp14:pctWidth>
                  </wp14:sizeRelH>
                  <wp14:sizeRelV relativeFrom="page">
                    <wp14:pctHeight>0</wp14:pctHeight>
                  </wp14:sizeRelV>
                </wp:anchor>
              </w:drawing>
            </w:r>
            <w:r w:rsidR="00213745" w:rsidRPr="002C62B8">
              <w:t> </w:t>
            </w:r>
          </w:p>
          <w:p w14:paraId="37D50CFA" w14:textId="4F4DEDFC" w:rsidR="00213745" w:rsidRPr="002C62B8" w:rsidRDefault="00213745" w:rsidP="002C62B8">
            <w:pPr>
              <w:pStyle w:val="Normal-Standard"/>
            </w:pPr>
            <w:r w:rsidRPr="002C62B8">
              <w:t>…make or become different…</w:t>
            </w:r>
          </w:p>
          <w:p w14:paraId="134B7638" w14:textId="44A26AD4" w:rsidR="000264F9" w:rsidRPr="002C62B8" w:rsidRDefault="000264F9" w:rsidP="002C62B8">
            <w:pPr>
              <w:pStyle w:val="Normal-Standard"/>
            </w:pPr>
          </w:p>
          <w:p w14:paraId="6A6210FB" w14:textId="47FFDFEC" w:rsidR="006903C7" w:rsidRDefault="00213745" w:rsidP="002C62B8">
            <w:pPr>
              <w:pStyle w:val="Normal-Standard"/>
            </w:pPr>
            <w:r w:rsidRPr="002C62B8">
              <w:t>Thinking about this jot down in the space below…</w:t>
            </w:r>
          </w:p>
          <w:p w14:paraId="120CA085" w14:textId="77777777" w:rsidR="002C62B8" w:rsidRPr="002C62B8" w:rsidRDefault="002C62B8" w:rsidP="002C62B8">
            <w:pPr>
              <w:pStyle w:val="Normal-Standard"/>
            </w:pPr>
          </w:p>
          <w:p w14:paraId="70F0A628" w14:textId="7873C776" w:rsidR="00213745" w:rsidRDefault="00213745" w:rsidP="002C62B8">
            <w:pPr>
              <w:pStyle w:val="Normal-Standard"/>
            </w:pPr>
            <w:r w:rsidRPr="002C62B8">
              <w:t>What change mean</w:t>
            </w:r>
            <w:r w:rsidR="006903C7" w:rsidRPr="002C62B8">
              <w:t>s</w:t>
            </w:r>
            <w:r w:rsidRPr="002C62B8">
              <w:t xml:space="preserve"> to </w:t>
            </w:r>
            <w:r w:rsidR="007C2A89" w:rsidRPr="002C62B8">
              <w:t>you?</w:t>
            </w:r>
          </w:p>
          <w:p w14:paraId="0976D726" w14:textId="77777777" w:rsidR="002C62B8" w:rsidRDefault="002C62B8" w:rsidP="002C62B8">
            <w:pPr>
              <w:pStyle w:val="Normal-Standard"/>
            </w:pPr>
          </w:p>
          <w:p w14:paraId="2F289590" w14:textId="77777777" w:rsidR="002C62B8" w:rsidRDefault="002C62B8" w:rsidP="002C62B8">
            <w:pPr>
              <w:pStyle w:val="Normal-Standard"/>
            </w:pPr>
          </w:p>
          <w:p w14:paraId="42FE771A" w14:textId="77777777" w:rsidR="002C62B8" w:rsidRDefault="002C62B8" w:rsidP="002C62B8">
            <w:pPr>
              <w:pStyle w:val="Normal-Standard"/>
            </w:pPr>
          </w:p>
          <w:p w14:paraId="372BE65B" w14:textId="77777777" w:rsidR="002C62B8" w:rsidRDefault="002C62B8" w:rsidP="002C62B8">
            <w:pPr>
              <w:pStyle w:val="Normal-Standard"/>
            </w:pPr>
          </w:p>
          <w:p w14:paraId="2A30F698" w14:textId="77777777" w:rsidR="002C62B8" w:rsidRDefault="002C62B8" w:rsidP="002C62B8">
            <w:pPr>
              <w:pStyle w:val="Normal-Standard"/>
            </w:pPr>
          </w:p>
          <w:p w14:paraId="3370EE46" w14:textId="77777777" w:rsidR="002C62B8" w:rsidRDefault="002C62B8" w:rsidP="002C62B8">
            <w:pPr>
              <w:pStyle w:val="Normal-Standard"/>
            </w:pPr>
          </w:p>
          <w:p w14:paraId="0E71D118" w14:textId="77777777" w:rsidR="002C62B8" w:rsidRDefault="002C62B8" w:rsidP="002C62B8">
            <w:pPr>
              <w:pStyle w:val="Normal-Standard"/>
            </w:pPr>
          </w:p>
          <w:p w14:paraId="3F6F3B25" w14:textId="77777777" w:rsidR="002C62B8" w:rsidRDefault="002C62B8" w:rsidP="002C62B8">
            <w:pPr>
              <w:pStyle w:val="Normal-Standard"/>
            </w:pPr>
          </w:p>
          <w:p w14:paraId="293CC17A" w14:textId="77777777" w:rsidR="002C62B8" w:rsidRDefault="002C62B8" w:rsidP="002C62B8">
            <w:pPr>
              <w:pStyle w:val="Normal-Standard"/>
            </w:pPr>
          </w:p>
          <w:p w14:paraId="1AD7204B" w14:textId="77777777" w:rsidR="002C62B8" w:rsidRDefault="002C62B8" w:rsidP="002C62B8">
            <w:pPr>
              <w:pStyle w:val="Normal-Standard"/>
            </w:pPr>
          </w:p>
          <w:p w14:paraId="49FE8ED9" w14:textId="77777777" w:rsidR="002C62B8" w:rsidRDefault="002C62B8" w:rsidP="002C62B8">
            <w:pPr>
              <w:pStyle w:val="Normal-Standard"/>
            </w:pPr>
          </w:p>
          <w:p w14:paraId="31B36BDD" w14:textId="77777777" w:rsidR="002C62B8" w:rsidRPr="002C62B8" w:rsidRDefault="002C62B8" w:rsidP="002C62B8">
            <w:pPr>
              <w:pStyle w:val="Normal-Standard"/>
              <w:ind w:left="0"/>
            </w:pPr>
          </w:p>
          <w:p w14:paraId="49431101" w14:textId="7029D6C8" w:rsidR="00213745" w:rsidRPr="002C62B8" w:rsidRDefault="007C2A89" w:rsidP="002C62B8">
            <w:pPr>
              <w:pStyle w:val="Normal-Standard"/>
            </w:pPr>
            <w:r>
              <w:t xml:space="preserve">How change </w:t>
            </w:r>
            <w:r w:rsidR="00213745" w:rsidRPr="002C62B8">
              <w:t>make</w:t>
            </w:r>
            <w:r>
              <w:t>s</w:t>
            </w:r>
            <w:r w:rsidR="00213745" w:rsidRPr="002C62B8">
              <w:t xml:space="preserve"> you feel</w:t>
            </w:r>
            <w:r w:rsidR="006903C7" w:rsidRPr="002C62B8">
              <w:t>?</w:t>
            </w:r>
          </w:p>
          <w:p w14:paraId="5102FD3D" w14:textId="77777777" w:rsidR="000264F9" w:rsidRDefault="000264F9" w:rsidP="00DF4B7C">
            <w:pPr>
              <w:pStyle w:val="Normal-Standard"/>
              <w:ind w:left="250"/>
            </w:pPr>
          </w:p>
          <w:p w14:paraId="7AB9DE28" w14:textId="77777777" w:rsidR="000264F9" w:rsidRDefault="000264F9" w:rsidP="00DF4B7C">
            <w:pPr>
              <w:pStyle w:val="Normal-Standard"/>
              <w:ind w:left="250"/>
            </w:pPr>
          </w:p>
          <w:p w14:paraId="478C8BEF" w14:textId="77777777" w:rsidR="000264F9" w:rsidRDefault="000264F9" w:rsidP="00DF4B7C">
            <w:pPr>
              <w:pStyle w:val="Normal-Standard"/>
              <w:ind w:left="250"/>
            </w:pPr>
          </w:p>
          <w:p w14:paraId="75E11CC6" w14:textId="32541ACA" w:rsidR="000264F9" w:rsidRDefault="000264F9" w:rsidP="00DF4B7C">
            <w:pPr>
              <w:pStyle w:val="Normal-Standard"/>
              <w:ind w:left="250"/>
            </w:pPr>
          </w:p>
          <w:p w14:paraId="5819C6AC" w14:textId="77777777" w:rsidR="000264F9" w:rsidRDefault="000264F9" w:rsidP="00DF4B7C">
            <w:pPr>
              <w:pStyle w:val="Normal-Standard"/>
              <w:ind w:left="250"/>
            </w:pPr>
          </w:p>
          <w:p w14:paraId="6FE7A04E" w14:textId="181F1373" w:rsidR="000264F9" w:rsidRDefault="000264F9" w:rsidP="00DF4B7C">
            <w:pPr>
              <w:pStyle w:val="Normal-Standard"/>
              <w:ind w:left="250"/>
            </w:pPr>
          </w:p>
          <w:p w14:paraId="23FDB8CA" w14:textId="77777777" w:rsidR="000264F9" w:rsidRDefault="000264F9" w:rsidP="00DF4B7C">
            <w:pPr>
              <w:pStyle w:val="Normal-Standard"/>
              <w:ind w:left="250"/>
            </w:pPr>
          </w:p>
          <w:p w14:paraId="57A6D8F3" w14:textId="6BBAD3C6" w:rsidR="000264F9" w:rsidRDefault="000264F9" w:rsidP="00DF4B7C">
            <w:pPr>
              <w:pStyle w:val="Normal-Standard"/>
              <w:ind w:left="250"/>
            </w:pPr>
          </w:p>
          <w:p w14:paraId="36DDCBA1" w14:textId="24B07904" w:rsidR="000264F9" w:rsidRDefault="000264F9" w:rsidP="00DF4B7C">
            <w:pPr>
              <w:pStyle w:val="Normal-Standard"/>
              <w:ind w:left="250"/>
            </w:pPr>
          </w:p>
          <w:p w14:paraId="75D9A1CC" w14:textId="77777777" w:rsidR="000264F9" w:rsidRDefault="000264F9" w:rsidP="00DF4B7C">
            <w:pPr>
              <w:pStyle w:val="Normal-Standard"/>
              <w:ind w:left="250"/>
            </w:pPr>
          </w:p>
          <w:p w14:paraId="392105CC" w14:textId="476B476F" w:rsidR="000264F9" w:rsidRDefault="000264F9" w:rsidP="00DF4B7C">
            <w:pPr>
              <w:pStyle w:val="Normal-Standard"/>
              <w:ind w:left="250"/>
            </w:pPr>
          </w:p>
          <w:p w14:paraId="5B730E8C" w14:textId="23734082" w:rsidR="000264F9" w:rsidRDefault="000264F9" w:rsidP="002C62B8">
            <w:pPr>
              <w:pStyle w:val="Normal-Standard"/>
              <w:tabs>
                <w:tab w:val="left" w:pos="1450"/>
              </w:tabs>
              <w:ind w:left="0"/>
            </w:pPr>
          </w:p>
        </w:tc>
      </w:tr>
    </w:tbl>
    <w:p w14:paraId="2E113A42" w14:textId="4A9C803E" w:rsidR="0042775C" w:rsidRDefault="0042775C" w:rsidP="006D16C6">
      <w:pPr>
        <w:pStyle w:val="Normal-Standard"/>
      </w:pPr>
      <w:r>
        <w:br w:type="page"/>
      </w:r>
    </w:p>
    <w:p w14:paraId="433127BF" w14:textId="4551CB12" w:rsidR="00C93A38" w:rsidRDefault="00BB14C5" w:rsidP="00BB14C5">
      <w:pPr>
        <w:pStyle w:val="Heading2"/>
      </w:pPr>
      <w:bookmarkStart w:id="12" w:name="_Toc44674325"/>
      <w:r>
        <w:lastRenderedPageBreak/>
        <w:t xml:space="preserve">Activity </w:t>
      </w:r>
      <w:r w:rsidR="006903C7">
        <w:t>2</w:t>
      </w:r>
      <w:r w:rsidR="004017B1">
        <w:t xml:space="preserve"> </w:t>
      </w:r>
      <w:r w:rsidR="00FF42E8">
        <w:t>–</w:t>
      </w:r>
      <w:r w:rsidR="004017B1">
        <w:t xml:space="preserve"> </w:t>
      </w:r>
      <w:r w:rsidR="00FF42E8">
        <w:t>Keep, Develop and Let Go</w:t>
      </w:r>
      <w:bookmarkEnd w:id="12"/>
    </w:p>
    <w:p w14:paraId="78DB8B0B" w14:textId="77777777" w:rsidR="00BB14C5" w:rsidRDefault="00BB14C5" w:rsidP="0067715C">
      <w:pPr>
        <w:pStyle w:val="Normal-Standard"/>
        <w:rPr>
          <w:b/>
        </w:rPr>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BB14C5" w14:paraId="031A1F15" w14:textId="77777777" w:rsidTr="00DF4B7C">
        <w:tc>
          <w:tcPr>
            <w:tcW w:w="1465" w:type="dxa"/>
            <w:tcBorders>
              <w:top w:val="dashed" w:sz="4" w:space="0" w:color="0085CA"/>
              <w:left w:val="dashed" w:sz="4" w:space="0" w:color="0085CA"/>
              <w:bottom w:val="dashed" w:sz="4" w:space="0" w:color="0085CA"/>
              <w:right w:val="single" w:sz="8" w:space="0" w:color="0085CA"/>
            </w:tcBorders>
          </w:tcPr>
          <w:p w14:paraId="3CC6A221" w14:textId="77777777" w:rsidR="00BB14C5" w:rsidRDefault="00BB14C5" w:rsidP="00DF4B7C">
            <w:pPr>
              <w:pStyle w:val="Normal-Standard"/>
              <w:ind w:left="0"/>
              <w:jc w:val="center"/>
            </w:pPr>
            <w:r w:rsidRPr="00A80845">
              <w:rPr>
                <w:noProof/>
                <w:lang w:eastAsia="en-GB"/>
              </w:rPr>
              <w:drawing>
                <wp:inline distT="0" distB="0" distL="0" distR="0" wp14:anchorId="1C27227A" wp14:editId="24625E7E">
                  <wp:extent cx="603504" cy="603504"/>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66C5EC4C" w14:textId="77777777" w:rsidR="006903C7" w:rsidRDefault="00BB14C5" w:rsidP="006903C7">
            <w:pPr>
              <w:pStyle w:val="Normal-Standard"/>
              <w:ind w:left="0"/>
              <w:rPr>
                <w:i/>
                <w:iCs/>
              </w:rPr>
            </w:pPr>
            <w:r>
              <w:rPr>
                <w:i/>
                <w:iCs/>
              </w:rPr>
              <w:t>Activity</w:t>
            </w:r>
          </w:p>
          <w:p w14:paraId="6BF2AC3D" w14:textId="52071C84" w:rsidR="006903C7" w:rsidRPr="002C62B8" w:rsidRDefault="006903C7" w:rsidP="002C62B8">
            <w:pPr>
              <w:pStyle w:val="Normal-Standard"/>
              <w:rPr>
                <w:color w:val="0070C0"/>
              </w:rPr>
            </w:pPr>
            <w:bookmarkStart w:id="13" w:name="_Toc43718549"/>
            <w:r w:rsidRPr="002C62B8">
              <w:rPr>
                <w:color w:val="0070C0"/>
              </w:rPr>
              <w:t>Keep, Develop, Let Go</w:t>
            </w:r>
            <w:bookmarkEnd w:id="13"/>
          </w:p>
          <w:p w14:paraId="57C68F21" w14:textId="77777777" w:rsidR="006903C7" w:rsidRPr="006903C7" w:rsidRDefault="006903C7" w:rsidP="002C62B8">
            <w:pPr>
              <w:pStyle w:val="Normal-Standard"/>
            </w:pPr>
            <w:r w:rsidRPr="006903C7">
              <w:t>Consider each of the areas below and set yourself a goal or target:</w:t>
            </w:r>
          </w:p>
          <w:p w14:paraId="776DBF46" w14:textId="77777777" w:rsidR="006903C7" w:rsidRPr="006903C7" w:rsidRDefault="006903C7" w:rsidP="002C62B8">
            <w:pPr>
              <w:pStyle w:val="Normal-Standard"/>
            </w:pPr>
          </w:p>
          <w:p w14:paraId="6959AF01" w14:textId="2F553828" w:rsidR="0009720E" w:rsidRPr="00DE63AB" w:rsidRDefault="006903C7" w:rsidP="002C62B8">
            <w:pPr>
              <w:pStyle w:val="Normal-Standard"/>
            </w:pPr>
            <w:r w:rsidRPr="006903C7">
              <w:rPr>
                <w:b/>
                <w:color w:val="FF00FF"/>
              </w:rPr>
              <w:t>Keep</w:t>
            </w:r>
            <w:r w:rsidRPr="006903C7">
              <w:rPr>
                <w:color w:val="FF00FF"/>
              </w:rPr>
              <w:t xml:space="preserve"> </w:t>
            </w:r>
            <w:r w:rsidRPr="006903C7">
              <w:t>– What do you think is wo</w:t>
            </w:r>
            <w:r w:rsidR="00DE63AB">
              <w:t>rking well and you need to keep</w:t>
            </w:r>
          </w:p>
          <w:p w14:paraId="309BA809" w14:textId="2D309266" w:rsidR="00BA648C" w:rsidRDefault="00BA648C" w:rsidP="002C62B8">
            <w:pPr>
              <w:pStyle w:val="Normal-Standard"/>
            </w:pPr>
          </w:p>
          <w:p w14:paraId="5E8A1F9C" w14:textId="3B6D2B52" w:rsidR="00BA648C" w:rsidRDefault="00DE63AB" w:rsidP="002C62B8">
            <w:pPr>
              <w:pStyle w:val="Normal-Standard"/>
            </w:pPr>
            <w:r>
              <w:rPr>
                <w:noProof/>
                <w:lang w:eastAsia="en-GB"/>
              </w:rPr>
              <mc:AlternateContent>
                <mc:Choice Requires="wps">
                  <w:drawing>
                    <wp:anchor distT="0" distB="0" distL="114300" distR="114300" simplePos="0" relativeHeight="251718656" behindDoc="0" locked="0" layoutInCell="1" allowOverlap="1" wp14:anchorId="6A061501" wp14:editId="73101656">
                      <wp:simplePos x="0" y="0"/>
                      <wp:positionH relativeFrom="column">
                        <wp:posOffset>514350</wp:posOffset>
                      </wp:positionH>
                      <wp:positionV relativeFrom="paragraph">
                        <wp:posOffset>107315</wp:posOffset>
                      </wp:positionV>
                      <wp:extent cx="434975" cy="212725"/>
                      <wp:effectExtent l="0" t="0" r="22225" b="15875"/>
                      <wp:wrapNone/>
                      <wp:docPr id="10" name="Text Box 10"/>
                      <wp:cNvGraphicFramePr/>
                      <a:graphic xmlns:a="http://schemas.openxmlformats.org/drawingml/2006/main">
                        <a:graphicData uri="http://schemas.microsoft.com/office/word/2010/wordprocessingShape">
                          <wps:wsp>
                            <wps:cNvSpPr txBox="1"/>
                            <wps:spPr>
                              <a:xfrm>
                                <a:off x="0" y="0"/>
                                <a:ext cx="434975" cy="212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09DFAA" w14:textId="6B691465" w:rsidR="00B16BE5" w:rsidRPr="00D3420F" w:rsidRDefault="00B16BE5">
                                  <w:pPr>
                                    <w:rPr>
                                      <w:color w:val="CC00CC"/>
                                      <w:sz w:val="16"/>
                                      <w:szCs w:val="16"/>
                                    </w:rPr>
                                  </w:pPr>
                                  <w:r w:rsidRPr="00D3420F">
                                    <w:rPr>
                                      <w:color w:val="CC00CC"/>
                                      <w:sz w:val="16"/>
                                      <w:szCs w:val="16"/>
                                    </w:rPr>
                                    <w:t>Keep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61501" id="Text Box 10" o:spid="_x0000_s1027" type="#_x0000_t202" style="position:absolute;left:0;text-align:left;margin-left:40.5pt;margin-top:8.45pt;width:34.25pt;height:16.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" fillcolor="white [3201]" strokeweight=".5pt">
                      <v:textbox>
                        <w:txbxContent>
                          <w:p w14:paraId="1509DFAA" w14:textId="6B691465" w:rsidR="00B16BE5" w:rsidRPr="00D3420F" w:rsidRDefault="00B16BE5">
                            <w:pPr>
                              <w:rPr>
                                <w:color w:val="CC00CC"/>
                                <w:sz w:val="16"/>
                                <w:szCs w:val="16"/>
                              </w:rPr>
                            </w:pPr>
                            <w:r w:rsidRPr="00D3420F">
                              <w:rPr>
                                <w:color w:val="CC00CC"/>
                                <w:sz w:val="16"/>
                                <w:szCs w:val="16"/>
                              </w:rPr>
                              <w:t>Keep</w:t>
                            </w:r>
                          </w:p>
                        </w:txbxContent>
                      </v:textbox>
                    </v:shape>
                  </w:pict>
                </mc:Fallback>
              </mc:AlternateContent>
            </w:r>
            <w:r>
              <w:rPr>
                <w:noProof/>
                <w:lang w:eastAsia="en-GB"/>
              </w:rPr>
              <w:drawing>
                <wp:inline distT="0" distB="0" distL="0" distR="0" wp14:anchorId="219DC6C6" wp14:editId="3B6749B1">
                  <wp:extent cx="906509" cy="1244600"/>
                  <wp:effectExtent l="0" t="0" r="825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9001" cy="1261751"/>
                          </a:xfrm>
                          <a:prstGeom prst="rect">
                            <a:avLst/>
                          </a:prstGeom>
                          <a:noFill/>
                        </pic:spPr>
                      </pic:pic>
                    </a:graphicData>
                  </a:graphic>
                </wp:inline>
              </w:drawing>
            </w:r>
          </w:p>
          <w:p w14:paraId="41B82732" w14:textId="788D89C9" w:rsidR="00BA648C" w:rsidRDefault="00BA648C" w:rsidP="002C62B8">
            <w:pPr>
              <w:pStyle w:val="Normal-Standard"/>
            </w:pPr>
          </w:p>
          <w:p w14:paraId="50C47584" w14:textId="6DD7B398" w:rsidR="00BA648C" w:rsidRDefault="00BA648C" w:rsidP="002C62B8">
            <w:pPr>
              <w:pStyle w:val="Normal-Standard"/>
            </w:pPr>
            <w:r w:rsidRPr="00BA648C">
              <w:rPr>
                <w:b/>
                <w:color w:val="0070C0"/>
              </w:rPr>
              <w:t>Develop</w:t>
            </w:r>
            <w:r w:rsidRPr="00BA648C">
              <w:rPr>
                <w:color w:val="0070C0"/>
              </w:rPr>
              <w:t xml:space="preserve"> </w:t>
            </w:r>
            <w:r w:rsidRPr="00BA648C">
              <w:t>– What do you think is working satisfactorily, but could be better?</w:t>
            </w:r>
            <w:r w:rsidR="00DE63AB" w:rsidRPr="00DE63AB">
              <w:t xml:space="preserve"> </w:t>
            </w:r>
          </w:p>
          <w:p w14:paraId="179DC3D3" w14:textId="77777777" w:rsidR="002C62B8" w:rsidRDefault="002C62B8" w:rsidP="002C62B8">
            <w:pPr>
              <w:pStyle w:val="Normal-Standard"/>
            </w:pPr>
          </w:p>
          <w:p w14:paraId="7908A2F3" w14:textId="59527294" w:rsidR="004017B1" w:rsidRPr="00DE63AB" w:rsidRDefault="00DE63AB" w:rsidP="002C62B8">
            <w:pPr>
              <w:pStyle w:val="Normal-Standard"/>
            </w:pPr>
            <w:r>
              <w:rPr>
                <w:noProof/>
                <w:lang w:eastAsia="en-GB"/>
              </w:rPr>
              <mc:AlternateContent>
                <mc:Choice Requires="wps">
                  <w:drawing>
                    <wp:anchor distT="0" distB="0" distL="114300" distR="114300" simplePos="0" relativeHeight="251728896" behindDoc="0" locked="0" layoutInCell="1" allowOverlap="1" wp14:anchorId="5ACC964B" wp14:editId="76CEBD2D">
                      <wp:simplePos x="0" y="0"/>
                      <wp:positionH relativeFrom="column">
                        <wp:posOffset>539750</wp:posOffset>
                      </wp:positionH>
                      <wp:positionV relativeFrom="paragraph">
                        <wp:posOffset>408940</wp:posOffset>
                      </wp:positionV>
                      <wp:extent cx="546100" cy="209550"/>
                      <wp:effectExtent l="0" t="0" r="25400" b="19050"/>
                      <wp:wrapNone/>
                      <wp:docPr id="48" name="Text Box 48"/>
                      <wp:cNvGraphicFramePr/>
                      <a:graphic xmlns:a="http://schemas.openxmlformats.org/drawingml/2006/main">
                        <a:graphicData uri="http://schemas.microsoft.com/office/word/2010/wordprocessingShape">
                          <wps:wsp>
                            <wps:cNvSpPr txBox="1"/>
                            <wps:spPr>
                              <a:xfrm>
                                <a:off x="0" y="0"/>
                                <a:ext cx="546100" cy="209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1555A0" w14:textId="651D1B35" w:rsidR="00DE63AB" w:rsidRPr="00DE63AB" w:rsidRDefault="00DE63AB">
                                  <w:pPr>
                                    <w:rPr>
                                      <w:color w:val="0070C0"/>
                                      <w:sz w:val="16"/>
                                      <w:szCs w:val="16"/>
                                    </w:rPr>
                                  </w:pPr>
                                  <w:r w:rsidRPr="00DE63AB">
                                    <w:rPr>
                                      <w:color w:val="0070C0"/>
                                      <w:sz w:val="16"/>
                                      <w:szCs w:val="16"/>
                                    </w:rPr>
                                    <w:t>Develop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C964B" id="Text Box 48" o:spid="_x0000_s1028" type="#_x0000_t202" style="position:absolute;left:0;text-align:left;margin-left:42.5pt;margin-top:32.2pt;width:43pt;height:1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" fillcolor="white [3201]" strokeweight=".5pt">
                      <v:textbox>
                        <w:txbxContent>
                          <w:p w14:paraId="6A1555A0" w14:textId="651D1B35" w:rsidR="00DE63AB" w:rsidRPr="00DE63AB" w:rsidRDefault="00DE63AB">
                            <w:pPr>
                              <w:rPr>
                                <w:color w:val="0070C0"/>
                                <w:sz w:val="16"/>
                                <w:szCs w:val="16"/>
                              </w:rPr>
                            </w:pPr>
                            <w:r w:rsidRPr="00DE63AB">
                              <w:rPr>
                                <w:color w:val="0070C0"/>
                                <w:sz w:val="16"/>
                                <w:szCs w:val="16"/>
                              </w:rPr>
                              <w:t>Develop</w:t>
                            </w:r>
                          </w:p>
                        </w:txbxContent>
                      </v:textbox>
                    </v:shape>
                  </w:pict>
                </mc:Fallback>
              </mc:AlternateContent>
            </w:r>
            <w:r w:rsidRPr="00DE63AB">
              <w:rPr>
                <w:noProof/>
                <w:lang w:eastAsia="en-GB"/>
              </w:rPr>
              <w:drawing>
                <wp:inline distT="0" distB="0" distL="0" distR="0" wp14:anchorId="4F90A958" wp14:editId="0E5C31E8">
                  <wp:extent cx="697041" cy="1289050"/>
                  <wp:effectExtent l="0" t="0" r="8255" b="6350"/>
                  <wp:docPr id="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708431" cy="1310114"/>
                          </a:xfrm>
                          <a:prstGeom prst="rect">
                            <a:avLst/>
                          </a:prstGeom>
                        </pic:spPr>
                      </pic:pic>
                    </a:graphicData>
                  </a:graphic>
                </wp:inline>
              </w:drawing>
            </w:r>
          </w:p>
          <w:p w14:paraId="178D024B" w14:textId="77777777" w:rsidR="002C62B8" w:rsidRDefault="002C62B8" w:rsidP="002C62B8">
            <w:pPr>
              <w:pStyle w:val="Normal-Standard"/>
              <w:rPr>
                <w:b/>
                <w:color w:val="00B050"/>
              </w:rPr>
            </w:pPr>
          </w:p>
          <w:p w14:paraId="6C2350DD" w14:textId="26AC9A4A" w:rsidR="009E07A0" w:rsidRPr="00DE63AB" w:rsidRDefault="00BA648C" w:rsidP="002C62B8">
            <w:pPr>
              <w:pStyle w:val="Normal-Standard"/>
            </w:pPr>
            <w:r w:rsidRPr="00BA648C">
              <w:rPr>
                <w:b/>
                <w:color w:val="00B050"/>
              </w:rPr>
              <w:t>Let Go</w:t>
            </w:r>
            <w:r w:rsidRPr="00BA648C">
              <w:rPr>
                <w:color w:val="00B050"/>
              </w:rPr>
              <w:t xml:space="preserve"> </w:t>
            </w:r>
            <w:r w:rsidRPr="00BA648C">
              <w:t>– What do you think is not working well and you need to let go?</w:t>
            </w:r>
          </w:p>
          <w:p w14:paraId="03123AB1" w14:textId="7F355AA8" w:rsidR="009E07A0" w:rsidRDefault="00DE63AB" w:rsidP="002C62B8">
            <w:pPr>
              <w:pStyle w:val="Normal-Standard"/>
              <w:rPr>
                <w:noProof/>
                <w:lang w:eastAsia="en-GB"/>
              </w:rPr>
            </w:pPr>
            <w:r>
              <w:rPr>
                <w:noProof/>
                <w:lang w:eastAsia="en-GB"/>
              </w:rPr>
              <mc:AlternateContent>
                <mc:Choice Requires="wps">
                  <w:drawing>
                    <wp:anchor distT="0" distB="0" distL="114300" distR="114300" simplePos="0" relativeHeight="251729920" behindDoc="0" locked="0" layoutInCell="1" allowOverlap="1" wp14:anchorId="3CE3CE60" wp14:editId="58AF6390">
                      <wp:simplePos x="0" y="0"/>
                      <wp:positionH relativeFrom="column">
                        <wp:posOffset>558800</wp:posOffset>
                      </wp:positionH>
                      <wp:positionV relativeFrom="paragraph">
                        <wp:posOffset>113030</wp:posOffset>
                      </wp:positionV>
                      <wp:extent cx="527050" cy="222250"/>
                      <wp:effectExtent l="0" t="0" r="25400" b="25400"/>
                      <wp:wrapNone/>
                      <wp:docPr id="51" name="Text Box 51"/>
                      <wp:cNvGraphicFramePr/>
                      <a:graphic xmlns:a="http://schemas.openxmlformats.org/drawingml/2006/main">
                        <a:graphicData uri="http://schemas.microsoft.com/office/word/2010/wordprocessingShape">
                          <wps:wsp>
                            <wps:cNvSpPr txBox="1"/>
                            <wps:spPr>
                              <a:xfrm>
                                <a:off x="0" y="0"/>
                                <a:ext cx="527050" cy="222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74CD54" w14:textId="5B15374F" w:rsidR="00DE63AB" w:rsidRPr="00DE63AB" w:rsidRDefault="00DE63AB">
                                  <w:pPr>
                                    <w:rPr>
                                      <w:color w:val="00B050"/>
                                      <w:sz w:val="16"/>
                                      <w:szCs w:val="16"/>
                                    </w:rPr>
                                  </w:pPr>
                                  <w:r w:rsidRPr="00DE63AB">
                                    <w:rPr>
                                      <w:color w:val="00B050"/>
                                      <w:sz w:val="16"/>
                                      <w:szCs w:val="16"/>
                                    </w:rPr>
                                    <w:t>Let 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3CE60" id="Text Box 51" o:spid="_x0000_s1029" type="#_x0000_t202" style="position:absolute;left:0;text-align:left;margin-left:44pt;margin-top:8.9pt;width:41.5pt;height:1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" fillcolor="white [3201]" strokeweight=".5pt">
                      <v:textbox>
                        <w:txbxContent>
                          <w:p w14:paraId="2E74CD54" w14:textId="5B15374F" w:rsidR="00DE63AB" w:rsidRPr="00DE63AB" w:rsidRDefault="00DE63AB">
                            <w:pPr>
                              <w:rPr>
                                <w:color w:val="00B050"/>
                                <w:sz w:val="16"/>
                                <w:szCs w:val="16"/>
                              </w:rPr>
                            </w:pPr>
                            <w:r w:rsidRPr="00DE63AB">
                              <w:rPr>
                                <w:color w:val="00B050"/>
                                <w:sz w:val="16"/>
                                <w:szCs w:val="16"/>
                              </w:rPr>
                              <w:t>Let Go</w:t>
                            </w:r>
                          </w:p>
                        </w:txbxContent>
                      </v:textbox>
                    </v:shape>
                  </w:pict>
                </mc:Fallback>
              </mc:AlternateContent>
            </w:r>
            <w:r>
              <w:rPr>
                <w:noProof/>
                <w:lang w:eastAsia="en-GB"/>
              </w:rPr>
              <w:drawing>
                <wp:inline distT="0" distB="0" distL="0" distR="0" wp14:anchorId="32CF62F8" wp14:editId="5D07ECD1">
                  <wp:extent cx="728980" cy="1822450"/>
                  <wp:effectExtent l="0" t="0" r="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28980" cy="1822450"/>
                          </a:xfrm>
                          <a:prstGeom prst="rect">
                            <a:avLst/>
                          </a:prstGeom>
                          <a:noFill/>
                        </pic:spPr>
                      </pic:pic>
                    </a:graphicData>
                  </a:graphic>
                </wp:inline>
              </w:drawing>
            </w:r>
          </w:p>
          <w:p w14:paraId="50DE817B" w14:textId="62C9CDB4" w:rsidR="009E07A0" w:rsidRDefault="009E07A0" w:rsidP="006903C7">
            <w:pPr>
              <w:pStyle w:val="Normal-Standard"/>
              <w:ind w:left="0"/>
              <w:rPr>
                <w:noProof/>
                <w:lang w:eastAsia="en-GB"/>
              </w:rPr>
            </w:pPr>
          </w:p>
        </w:tc>
      </w:tr>
    </w:tbl>
    <w:p w14:paraId="7211D38C" w14:textId="77777777" w:rsidR="004017B1" w:rsidRDefault="004017B1" w:rsidP="004017B1">
      <w:pPr>
        <w:pStyle w:val="Normal-Standard"/>
        <w:ind w:left="0"/>
        <w:rPr>
          <w:b/>
        </w:rPr>
      </w:pPr>
    </w:p>
    <w:p w14:paraId="30ED9A45" w14:textId="63F41AD0" w:rsidR="004017B1" w:rsidRDefault="004017B1" w:rsidP="00FF42E8">
      <w:pPr>
        <w:pStyle w:val="Heading2"/>
      </w:pPr>
      <w:bookmarkStart w:id="14" w:name="_Toc44674326"/>
      <w:r>
        <w:lastRenderedPageBreak/>
        <w:t xml:space="preserve">Activity 3 </w:t>
      </w:r>
      <w:r w:rsidR="00FF42E8">
        <w:t>- Communication</w:t>
      </w:r>
      <w:bookmarkEnd w:id="14"/>
    </w:p>
    <w:p w14:paraId="26441F03" w14:textId="77777777" w:rsidR="004017B1" w:rsidRDefault="004017B1" w:rsidP="004017B1">
      <w:pPr>
        <w:pStyle w:val="Normal-Standard"/>
        <w:ind w:left="0"/>
        <w:rPr>
          <w:b/>
        </w:rPr>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FF42E8" w14:paraId="706A33CD" w14:textId="77777777" w:rsidTr="00AE5872">
        <w:tc>
          <w:tcPr>
            <w:tcW w:w="1465" w:type="dxa"/>
            <w:tcBorders>
              <w:top w:val="dashed" w:sz="4" w:space="0" w:color="0085CA"/>
              <w:left w:val="dashed" w:sz="4" w:space="0" w:color="0085CA"/>
              <w:bottom w:val="dashed" w:sz="4" w:space="0" w:color="0085CA"/>
              <w:right w:val="single" w:sz="8" w:space="0" w:color="0085CA"/>
            </w:tcBorders>
          </w:tcPr>
          <w:p w14:paraId="1EB7E780" w14:textId="77777777" w:rsidR="00FF42E8" w:rsidRDefault="00FF42E8" w:rsidP="00AE5872">
            <w:pPr>
              <w:pStyle w:val="Normal-Standard"/>
              <w:ind w:left="0"/>
              <w:jc w:val="center"/>
            </w:pPr>
            <w:r w:rsidRPr="00A80845">
              <w:rPr>
                <w:noProof/>
                <w:lang w:eastAsia="en-GB"/>
              </w:rPr>
              <w:drawing>
                <wp:inline distT="0" distB="0" distL="0" distR="0" wp14:anchorId="35522F44" wp14:editId="2CEC1DD8">
                  <wp:extent cx="603504" cy="603504"/>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6E2A0BE5" w14:textId="1A6E418F" w:rsidR="00FF42E8" w:rsidRPr="002C62B8" w:rsidRDefault="00FF42E8" w:rsidP="00AE5872">
            <w:pPr>
              <w:pStyle w:val="Normal-Standard"/>
              <w:ind w:left="0"/>
              <w:rPr>
                <w:i/>
                <w:iCs/>
              </w:rPr>
            </w:pPr>
            <w:r>
              <w:rPr>
                <w:noProof/>
                <w:lang w:eastAsia="en-GB"/>
              </w:rPr>
              <w:drawing>
                <wp:anchor distT="0" distB="0" distL="114300" distR="114300" simplePos="0" relativeHeight="251722752" behindDoc="1" locked="0" layoutInCell="1" allowOverlap="1" wp14:anchorId="7941AEA6" wp14:editId="7AEC2D29">
                  <wp:simplePos x="0" y="0"/>
                  <wp:positionH relativeFrom="column">
                    <wp:posOffset>2574925</wp:posOffset>
                  </wp:positionH>
                  <wp:positionV relativeFrom="paragraph">
                    <wp:posOffset>149225</wp:posOffset>
                  </wp:positionV>
                  <wp:extent cx="1690370" cy="1690370"/>
                  <wp:effectExtent l="0" t="0" r="5080" b="5080"/>
                  <wp:wrapTight wrapText="bothSides">
                    <wp:wrapPolygon edited="0">
                      <wp:start x="8276" y="0"/>
                      <wp:lineTo x="6573" y="730"/>
                      <wp:lineTo x="1947" y="3408"/>
                      <wp:lineTo x="0" y="8033"/>
                      <wp:lineTo x="0" y="12658"/>
                      <wp:lineTo x="730" y="15823"/>
                      <wp:lineTo x="4382" y="19718"/>
                      <wp:lineTo x="8276" y="21421"/>
                      <wp:lineTo x="12902" y="21421"/>
                      <wp:lineTo x="13388" y="21178"/>
                      <wp:lineTo x="16796" y="19961"/>
                      <wp:lineTo x="20691" y="15823"/>
                      <wp:lineTo x="21421" y="12658"/>
                      <wp:lineTo x="21421" y="8033"/>
                      <wp:lineTo x="19474" y="3408"/>
                      <wp:lineTo x="14606" y="487"/>
                      <wp:lineTo x="12902" y="0"/>
                      <wp:lineTo x="8276"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690370" cy="1690370"/>
                          </a:xfrm>
                          <a:prstGeom prst="rect">
                            <a:avLst/>
                          </a:prstGeom>
                          <a:noFill/>
                        </pic:spPr>
                      </pic:pic>
                    </a:graphicData>
                  </a:graphic>
                  <wp14:sizeRelH relativeFrom="page">
                    <wp14:pctWidth>0</wp14:pctWidth>
                  </wp14:sizeRelH>
                  <wp14:sizeRelV relativeFrom="page">
                    <wp14:pctHeight>0</wp14:pctHeight>
                  </wp14:sizeRelV>
                </wp:anchor>
              </w:drawing>
            </w:r>
            <w:r>
              <w:rPr>
                <w:i/>
                <w:iCs/>
              </w:rPr>
              <w:t xml:space="preserve">Activity </w:t>
            </w:r>
          </w:p>
          <w:p w14:paraId="2B72A3DC" w14:textId="04643075" w:rsidR="00FF42E8" w:rsidRPr="002C62B8" w:rsidRDefault="00FF42E8" w:rsidP="002C62B8">
            <w:pPr>
              <w:pStyle w:val="Normal-Standard"/>
            </w:pPr>
            <w:r w:rsidRPr="002C62B8">
              <w:t>Thinking about your learning so far, Please answer the following questions:</w:t>
            </w:r>
          </w:p>
          <w:p w14:paraId="3CB6A3FF" w14:textId="6804FD12" w:rsidR="00FF42E8" w:rsidRPr="002C62B8" w:rsidRDefault="00FF42E8" w:rsidP="002C62B8">
            <w:pPr>
              <w:pStyle w:val="Normal-Standard"/>
            </w:pPr>
            <w:r w:rsidRPr="002C62B8">
              <w:t> </w:t>
            </w:r>
          </w:p>
          <w:p w14:paraId="5D9A584F" w14:textId="77777777" w:rsidR="00FF42E8" w:rsidRPr="002C62B8" w:rsidRDefault="00FF42E8" w:rsidP="002C62B8">
            <w:pPr>
              <w:pStyle w:val="Normal-Standard"/>
            </w:pPr>
            <w:r w:rsidRPr="002C62B8">
              <w:t>What do you think is good communication?</w:t>
            </w:r>
          </w:p>
          <w:p w14:paraId="35AD8021" w14:textId="77777777" w:rsidR="00FF42E8" w:rsidRDefault="00FF42E8" w:rsidP="00FF42E8">
            <w:pPr>
              <w:pStyle w:val="Normal-Standard"/>
              <w:ind w:left="250"/>
            </w:pPr>
          </w:p>
          <w:p w14:paraId="5C193B31" w14:textId="77777777" w:rsidR="00FF42E8" w:rsidRDefault="00FF42E8" w:rsidP="00FF42E8">
            <w:pPr>
              <w:pStyle w:val="Normal-Standard"/>
              <w:ind w:left="250"/>
            </w:pPr>
          </w:p>
          <w:p w14:paraId="4F00B266" w14:textId="77777777" w:rsidR="00FF42E8" w:rsidRDefault="00FF42E8" w:rsidP="00FF42E8">
            <w:pPr>
              <w:pStyle w:val="Normal-Standard"/>
              <w:ind w:left="250"/>
            </w:pPr>
          </w:p>
          <w:p w14:paraId="68C8C699" w14:textId="77777777" w:rsidR="00FF42E8" w:rsidRDefault="00FF42E8" w:rsidP="00FF42E8">
            <w:pPr>
              <w:pStyle w:val="Normal-Standard"/>
              <w:ind w:left="250"/>
            </w:pPr>
          </w:p>
          <w:p w14:paraId="7977C9B9" w14:textId="77777777" w:rsidR="00FF42E8" w:rsidRDefault="00FF42E8" w:rsidP="00FF42E8">
            <w:pPr>
              <w:pStyle w:val="Normal-Standard"/>
              <w:ind w:left="250"/>
            </w:pPr>
          </w:p>
          <w:p w14:paraId="0382BEDD" w14:textId="77777777" w:rsidR="00FF42E8" w:rsidRDefault="00FF42E8" w:rsidP="00FF42E8">
            <w:pPr>
              <w:pStyle w:val="Normal-Standard"/>
              <w:ind w:left="250"/>
            </w:pPr>
          </w:p>
          <w:p w14:paraId="49E0D31D" w14:textId="77777777" w:rsidR="00FF42E8" w:rsidRDefault="00FF42E8" w:rsidP="00FF42E8">
            <w:pPr>
              <w:pStyle w:val="Normal-Standard"/>
              <w:ind w:left="250"/>
            </w:pPr>
          </w:p>
          <w:p w14:paraId="510FED87" w14:textId="77777777" w:rsidR="00FF42E8" w:rsidRDefault="00FF42E8" w:rsidP="00FF42E8">
            <w:pPr>
              <w:pStyle w:val="Normal-Standard"/>
              <w:ind w:left="250"/>
            </w:pPr>
          </w:p>
          <w:p w14:paraId="6B1846C2" w14:textId="77777777" w:rsidR="00FF42E8" w:rsidRDefault="00FF42E8" w:rsidP="00FF42E8">
            <w:pPr>
              <w:pStyle w:val="Normal-Standard"/>
              <w:ind w:left="250"/>
            </w:pPr>
          </w:p>
          <w:p w14:paraId="6E9FC12B" w14:textId="77777777" w:rsidR="00FF42E8" w:rsidRPr="00FF42E8" w:rsidRDefault="00FF42E8" w:rsidP="00FF42E8">
            <w:pPr>
              <w:pStyle w:val="Normal-Standard"/>
              <w:ind w:left="0"/>
            </w:pPr>
          </w:p>
          <w:p w14:paraId="053ABA26" w14:textId="77777777" w:rsidR="00FF42E8" w:rsidRPr="00FF42E8" w:rsidRDefault="00FF42E8" w:rsidP="00FF42E8">
            <w:pPr>
              <w:pStyle w:val="Normal-Standard"/>
              <w:ind w:left="250"/>
            </w:pPr>
          </w:p>
          <w:p w14:paraId="134CDF9C" w14:textId="3904096A" w:rsidR="00FF42E8" w:rsidRPr="002C62B8" w:rsidRDefault="00FF42E8" w:rsidP="002C62B8">
            <w:pPr>
              <w:pStyle w:val="Normal-Standard"/>
            </w:pPr>
            <w:r w:rsidRPr="002C62B8">
              <w:t>What can you do to improve communication?</w:t>
            </w:r>
          </w:p>
          <w:p w14:paraId="072B3233" w14:textId="77777777" w:rsidR="00FF42E8" w:rsidRDefault="00FF42E8" w:rsidP="00AE5872">
            <w:pPr>
              <w:pStyle w:val="Normal-Standard"/>
              <w:ind w:left="250"/>
            </w:pPr>
          </w:p>
          <w:p w14:paraId="1F318FCB" w14:textId="77777777" w:rsidR="00FF42E8" w:rsidRDefault="00FF42E8" w:rsidP="00AE5872">
            <w:pPr>
              <w:pStyle w:val="Normal-Standard"/>
              <w:ind w:left="250"/>
            </w:pPr>
          </w:p>
          <w:p w14:paraId="4B661A3D" w14:textId="77777777" w:rsidR="00FF42E8" w:rsidRDefault="00FF42E8" w:rsidP="00AE5872">
            <w:pPr>
              <w:pStyle w:val="Normal-Standard"/>
              <w:ind w:left="250"/>
            </w:pPr>
          </w:p>
          <w:p w14:paraId="2709788B" w14:textId="691521CD" w:rsidR="00FF42E8" w:rsidRDefault="00FF42E8" w:rsidP="00AE5872">
            <w:pPr>
              <w:pStyle w:val="Normal-Standard"/>
              <w:ind w:left="250"/>
            </w:pPr>
          </w:p>
          <w:p w14:paraId="4D92ADEB" w14:textId="77777777" w:rsidR="00FF42E8" w:rsidRDefault="00FF42E8" w:rsidP="00AE5872">
            <w:pPr>
              <w:pStyle w:val="Normal-Standard"/>
              <w:ind w:left="250"/>
            </w:pPr>
          </w:p>
          <w:p w14:paraId="0F26DF46" w14:textId="77777777" w:rsidR="00FF42E8" w:rsidRDefault="00FF42E8" w:rsidP="00AE5872">
            <w:pPr>
              <w:pStyle w:val="Normal-Standard"/>
              <w:ind w:left="250"/>
            </w:pPr>
          </w:p>
          <w:p w14:paraId="61503E2B" w14:textId="77777777" w:rsidR="00FF42E8" w:rsidRDefault="00FF42E8" w:rsidP="00AE5872">
            <w:pPr>
              <w:pStyle w:val="Normal-Standard"/>
              <w:ind w:left="250"/>
            </w:pPr>
          </w:p>
          <w:p w14:paraId="5E6DEB3C" w14:textId="77777777" w:rsidR="00FF42E8" w:rsidRDefault="00FF42E8" w:rsidP="00AE5872">
            <w:pPr>
              <w:pStyle w:val="Normal-Standard"/>
              <w:ind w:left="250"/>
            </w:pPr>
          </w:p>
          <w:p w14:paraId="5412CDB3" w14:textId="14C448A9" w:rsidR="00FF42E8" w:rsidRDefault="00FF42E8" w:rsidP="00FF42E8">
            <w:pPr>
              <w:pStyle w:val="Normal-Standard"/>
              <w:ind w:left="250"/>
            </w:pPr>
            <w:r>
              <w:rPr>
                <w:noProof/>
                <w:lang w:eastAsia="en-GB"/>
              </w:rPr>
              <w:t xml:space="preserve">                                                    </w:t>
            </w:r>
            <w:r>
              <w:rPr>
                <w:noProof/>
                <w:lang w:eastAsia="en-GB"/>
              </w:rPr>
              <w:drawing>
                <wp:inline distT="0" distB="0" distL="0" distR="0" wp14:anchorId="6B386CA8" wp14:editId="6EAD663C">
                  <wp:extent cx="1938655" cy="1914525"/>
                  <wp:effectExtent l="0" t="0" r="444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38655" cy="1914525"/>
                          </a:xfrm>
                          <a:prstGeom prst="rect">
                            <a:avLst/>
                          </a:prstGeom>
                          <a:noFill/>
                        </pic:spPr>
                      </pic:pic>
                    </a:graphicData>
                  </a:graphic>
                </wp:inline>
              </w:drawing>
            </w:r>
          </w:p>
        </w:tc>
      </w:tr>
    </w:tbl>
    <w:p w14:paraId="552A7BC2" w14:textId="77777777" w:rsidR="004017B1" w:rsidRDefault="004017B1" w:rsidP="004017B1">
      <w:pPr>
        <w:pStyle w:val="Normal-Standard"/>
        <w:ind w:left="0"/>
        <w:rPr>
          <w:b/>
        </w:rPr>
      </w:pPr>
    </w:p>
    <w:p w14:paraId="5ABA543F" w14:textId="552AEC24" w:rsidR="004017B1" w:rsidRDefault="004017B1" w:rsidP="00FF42E8">
      <w:pPr>
        <w:pStyle w:val="Heading2"/>
      </w:pPr>
      <w:bookmarkStart w:id="15" w:name="_Toc44674327"/>
      <w:r>
        <w:lastRenderedPageBreak/>
        <w:t>Scenario</w:t>
      </w:r>
      <w:r w:rsidR="009E07A0">
        <w:t xml:space="preserve"> </w:t>
      </w:r>
      <w:r w:rsidR="00DE63AB">
        <w:t>–</w:t>
      </w:r>
      <w:r w:rsidR="009E07A0">
        <w:t xml:space="preserve"> Elsie</w:t>
      </w:r>
      <w:bookmarkEnd w:id="15"/>
    </w:p>
    <w:p w14:paraId="3CF032DF" w14:textId="0AD043DE" w:rsidR="00DE63AB" w:rsidRPr="00DE63AB" w:rsidRDefault="00DE63AB" w:rsidP="00DE63AB">
      <w:r>
        <w:t xml:space="preserve">          </w:t>
      </w:r>
    </w:p>
    <w:tbl>
      <w:tblPr>
        <w:tblStyle w:val="TableGrid"/>
        <w:tblpPr w:leftFromText="180" w:rightFromText="180" w:vertAnchor="text" w:horzAnchor="margin" w:tblpXSpec="right" w:tblpY="-43"/>
        <w:tblW w:w="8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FF42E8" w14:paraId="267F8D09" w14:textId="77777777" w:rsidTr="00DE63AB">
        <w:tc>
          <w:tcPr>
            <w:tcW w:w="1465" w:type="dxa"/>
            <w:tcBorders>
              <w:top w:val="dashed" w:sz="4" w:space="0" w:color="0085CA"/>
              <w:left w:val="dashed" w:sz="4" w:space="0" w:color="0085CA"/>
              <w:bottom w:val="dashed" w:sz="4" w:space="0" w:color="0085CA"/>
              <w:right w:val="single" w:sz="8" w:space="0" w:color="0085CA"/>
            </w:tcBorders>
          </w:tcPr>
          <w:p w14:paraId="3524B64F" w14:textId="77777777" w:rsidR="00FF42E8" w:rsidRDefault="00FF42E8" w:rsidP="00DE63AB">
            <w:pPr>
              <w:pStyle w:val="Normal-Standard"/>
              <w:ind w:left="0"/>
              <w:jc w:val="center"/>
            </w:pPr>
            <w:r w:rsidRPr="00A80845">
              <w:rPr>
                <w:noProof/>
                <w:lang w:eastAsia="en-GB"/>
              </w:rPr>
              <w:drawing>
                <wp:inline distT="0" distB="0" distL="0" distR="0" wp14:anchorId="06524F91" wp14:editId="1EC3111F">
                  <wp:extent cx="603504" cy="603504"/>
                  <wp:effectExtent l="0" t="0" r="635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5C72CFF6" w14:textId="77777777" w:rsidR="00FF42E8" w:rsidRPr="002C62B8" w:rsidRDefault="00FF42E8" w:rsidP="002C62B8">
            <w:pPr>
              <w:pStyle w:val="Normal-Standard"/>
              <w:ind w:left="0"/>
            </w:pPr>
            <w:r>
              <w:rPr>
                <w:i/>
                <w:iCs/>
              </w:rPr>
              <w:t>Scenario</w:t>
            </w:r>
          </w:p>
          <w:p w14:paraId="28A47526" w14:textId="4B440067" w:rsidR="00FF42E8" w:rsidRPr="002C62B8" w:rsidRDefault="00FF42E8" w:rsidP="002C62B8">
            <w:pPr>
              <w:pStyle w:val="Normal-Standard"/>
            </w:pPr>
            <w:r w:rsidRPr="002C62B8">
              <w:rPr>
                <w:noProof/>
                <w:lang w:eastAsia="en-GB"/>
              </w:rPr>
              <w:drawing>
                <wp:anchor distT="0" distB="0" distL="114300" distR="114300" simplePos="0" relativeHeight="251724800" behindDoc="0" locked="0" layoutInCell="1" allowOverlap="1" wp14:anchorId="3C748284" wp14:editId="5CBFDAE4">
                  <wp:simplePos x="0" y="0"/>
                  <wp:positionH relativeFrom="column">
                    <wp:posOffset>155575</wp:posOffset>
                  </wp:positionH>
                  <wp:positionV relativeFrom="paragraph">
                    <wp:posOffset>4445</wp:posOffset>
                  </wp:positionV>
                  <wp:extent cx="1474682" cy="1400175"/>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74682" cy="1400175"/>
                          </a:xfrm>
                          <a:prstGeom prst="rect">
                            <a:avLst/>
                          </a:prstGeom>
                          <a:noFill/>
                        </pic:spPr>
                      </pic:pic>
                    </a:graphicData>
                  </a:graphic>
                  <wp14:sizeRelH relativeFrom="page">
                    <wp14:pctWidth>0</wp14:pctWidth>
                  </wp14:sizeRelH>
                  <wp14:sizeRelV relativeFrom="page">
                    <wp14:pctHeight>0</wp14:pctHeight>
                  </wp14:sizeRelV>
                </wp:anchor>
              </w:drawing>
            </w:r>
            <w:r w:rsidRPr="002C62B8">
              <w:t xml:space="preserve">Elsie is 68 and lives on her own since her husband died 5 years ago.  She is visited by Sharon her befriender on a regular basis.  </w:t>
            </w:r>
          </w:p>
          <w:p w14:paraId="4F586F5F" w14:textId="6AB20A5A" w:rsidR="00FF42E8" w:rsidRPr="002C62B8" w:rsidRDefault="00FF42E8" w:rsidP="002C62B8">
            <w:pPr>
              <w:pStyle w:val="Normal-Standard"/>
            </w:pPr>
            <w:r w:rsidRPr="002C62B8">
              <w:t>Her health is generally good, but Sharon has noticed Elise has a cough which has got progressively worse over the last 4 weeks.</w:t>
            </w:r>
          </w:p>
          <w:p w14:paraId="0EB579FD" w14:textId="77777777" w:rsidR="00FF42E8" w:rsidRPr="002C62B8" w:rsidRDefault="00FF42E8" w:rsidP="002C62B8">
            <w:pPr>
              <w:pStyle w:val="Normal-Standard"/>
            </w:pPr>
            <w:r w:rsidRPr="002C62B8">
              <w:t>Elsie’s cough continues to get worse.  One morning she is out shopping with Sharon when she becomes severely short of breath.  She starts coughing and sees blood on her hands.</w:t>
            </w:r>
          </w:p>
          <w:p w14:paraId="631596A8" w14:textId="77777777" w:rsidR="00FF42E8" w:rsidRPr="002C62B8" w:rsidRDefault="00FF42E8" w:rsidP="002C62B8">
            <w:pPr>
              <w:pStyle w:val="Normal-Standard"/>
            </w:pPr>
          </w:p>
          <w:p w14:paraId="4E418A44" w14:textId="77777777" w:rsidR="00FF42E8" w:rsidRPr="002C62B8" w:rsidRDefault="00FF42E8" w:rsidP="002C62B8">
            <w:pPr>
              <w:pStyle w:val="Normal-Standard"/>
            </w:pPr>
            <w:r w:rsidRPr="002C62B8">
              <w:t xml:space="preserve">Sharon is worried and feels she needs to discuss her concerns with Elsie.  Thinking about your learning so far, especially the healthy chat. Jot down some responses to the following </w:t>
            </w:r>
            <w:r w:rsidRPr="007C2A89">
              <w:rPr>
                <w:b/>
              </w:rPr>
              <w:t>Questions:</w:t>
            </w:r>
            <w:r w:rsidRPr="002C62B8">
              <w:t xml:space="preserve"> </w:t>
            </w:r>
          </w:p>
          <w:p w14:paraId="4362275F" w14:textId="77777777" w:rsidR="00FF42E8" w:rsidRPr="002C62B8" w:rsidRDefault="00FF42E8" w:rsidP="002C62B8">
            <w:pPr>
              <w:pStyle w:val="Normal-Standard"/>
            </w:pPr>
          </w:p>
          <w:p w14:paraId="278D4B18" w14:textId="77777777" w:rsidR="00FF42E8" w:rsidRPr="002C62B8" w:rsidRDefault="00FF42E8" w:rsidP="002C62B8">
            <w:pPr>
              <w:pStyle w:val="Normal-Standard"/>
            </w:pPr>
            <w:r w:rsidRPr="002C62B8">
              <w:t>What could Sharon do?</w:t>
            </w:r>
          </w:p>
          <w:p w14:paraId="72869A8D" w14:textId="77777777" w:rsidR="00FF42E8" w:rsidRDefault="00FF42E8" w:rsidP="00DE63AB">
            <w:pPr>
              <w:pStyle w:val="Normal-Standard"/>
              <w:ind w:left="250"/>
            </w:pPr>
          </w:p>
          <w:p w14:paraId="30E41453" w14:textId="77777777" w:rsidR="00FF42E8" w:rsidRDefault="00FF42E8" w:rsidP="00DE63AB">
            <w:pPr>
              <w:pStyle w:val="Normal-Standard"/>
              <w:ind w:left="0"/>
            </w:pPr>
          </w:p>
          <w:p w14:paraId="473D4DF8" w14:textId="77777777" w:rsidR="00FF42E8" w:rsidRDefault="00FF42E8" w:rsidP="00DE63AB">
            <w:pPr>
              <w:pStyle w:val="Normal-Standard"/>
              <w:ind w:left="0"/>
            </w:pPr>
          </w:p>
          <w:p w14:paraId="65E21D03" w14:textId="77777777" w:rsidR="00FF42E8" w:rsidRPr="002C62B8" w:rsidRDefault="00FF42E8" w:rsidP="002C62B8">
            <w:pPr>
              <w:pStyle w:val="Normal-Standard"/>
            </w:pPr>
          </w:p>
          <w:p w14:paraId="2E7FF10E" w14:textId="77777777" w:rsidR="00FF42E8" w:rsidRPr="002C62B8" w:rsidRDefault="00FF42E8" w:rsidP="002C62B8">
            <w:pPr>
              <w:pStyle w:val="Normal-Standard"/>
            </w:pPr>
            <w:r w:rsidRPr="002C62B8">
              <w:t>How would you start the conversation with Elsie?</w:t>
            </w:r>
          </w:p>
          <w:p w14:paraId="7D4F6E50" w14:textId="77777777" w:rsidR="00FF42E8" w:rsidRPr="002C62B8" w:rsidRDefault="00FF42E8" w:rsidP="002C62B8">
            <w:pPr>
              <w:pStyle w:val="Normal-Standard"/>
            </w:pPr>
          </w:p>
          <w:p w14:paraId="6B47F729" w14:textId="77777777" w:rsidR="00FF42E8" w:rsidRPr="002C62B8" w:rsidRDefault="00FF42E8" w:rsidP="002C62B8">
            <w:pPr>
              <w:pStyle w:val="Normal-Standard"/>
            </w:pPr>
          </w:p>
          <w:p w14:paraId="42E1C2BA" w14:textId="77777777" w:rsidR="00FF42E8" w:rsidRPr="002C62B8" w:rsidRDefault="00FF42E8" w:rsidP="002C62B8">
            <w:pPr>
              <w:pStyle w:val="Normal-Standard"/>
            </w:pPr>
          </w:p>
          <w:p w14:paraId="69F82386" w14:textId="77777777" w:rsidR="00FF42E8" w:rsidRPr="002C62B8" w:rsidRDefault="00FF42E8" w:rsidP="002C62B8">
            <w:pPr>
              <w:pStyle w:val="Normal-Standard"/>
            </w:pPr>
          </w:p>
          <w:p w14:paraId="6F77B03B" w14:textId="77777777" w:rsidR="00FF42E8" w:rsidRPr="002C62B8" w:rsidRDefault="00FF42E8" w:rsidP="002C62B8">
            <w:pPr>
              <w:pStyle w:val="Normal-Standard"/>
            </w:pPr>
            <w:r w:rsidRPr="002C62B8">
              <w:t xml:space="preserve">Had you been faced with this scenario before this session would your actions have been the same – what changes would you now make? </w:t>
            </w:r>
          </w:p>
          <w:p w14:paraId="5DB0BE7E" w14:textId="77777777" w:rsidR="00FF42E8" w:rsidRDefault="00FF42E8" w:rsidP="00DE63AB">
            <w:pPr>
              <w:pStyle w:val="Normal-Standard"/>
              <w:ind w:left="250"/>
            </w:pPr>
          </w:p>
          <w:p w14:paraId="6088D9BD" w14:textId="77777777" w:rsidR="00FF42E8" w:rsidRDefault="00FF42E8" w:rsidP="00DE63AB">
            <w:pPr>
              <w:pStyle w:val="Normal-Standard"/>
              <w:ind w:left="250"/>
            </w:pPr>
          </w:p>
          <w:p w14:paraId="7D160C10" w14:textId="77777777" w:rsidR="00FF42E8" w:rsidRDefault="00FF42E8" w:rsidP="00DE63AB">
            <w:pPr>
              <w:pStyle w:val="Normal-Standard"/>
              <w:ind w:left="0"/>
            </w:pPr>
          </w:p>
          <w:p w14:paraId="2A926110" w14:textId="77777777" w:rsidR="00FF42E8" w:rsidRDefault="00FF42E8" w:rsidP="00DE63AB">
            <w:pPr>
              <w:pStyle w:val="Normal-Standard"/>
              <w:ind w:left="0"/>
            </w:pPr>
          </w:p>
          <w:p w14:paraId="51D9AAF0" w14:textId="77777777" w:rsidR="00FF42E8" w:rsidRDefault="00FF42E8" w:rsidP="00DE63AB">
            <w:pPr>
              <w:pStyle w:val="Normal-Standard"/>
              <w:ind w:left="0"/>
            </w:pPr>
          </w:p>
        </w:tc>
      </w:tr>
    </w:tbl>
    <w:p w14:paraId="62714CD1" w14:textId="0A092BBC" w:rsidR="004017B1" w:rsidRDefault="00FF42E8" w:rsidP="00FF42E8">
      <w:pPr>
        <w:pStyle w:val="Heading2"/>
      </w:pPr>
      <w:bookmarkStart w:id="16" w:name="_Toc44674328"/>
      <w:r w:rsidRPr="00FF42E8">
        <w:lastRenderedPageBreak/>
        <w:t>Simple sign posting to better health and wellbeing</w:t>
      </w:r>
      <w:bookmarkEnd w:id="16"/>
    </w:p>
    <w:p w14:paraId="1CDF896A" w14:textId="77777777" w:rsidR="00FF42E8" w:rsidRDefault="00FF42E8" w:rsidP="0067715C">
      <w:pPr>
        <w:pStyle w:val="Normal-Standard"/>
        <w:rPr>
          <w:b/>
        </w:rPr>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AC065F" w:rsidRPr="0050536C" w14:paraId="26ED380C" w14:textId="77777777" w:rsidTr="00597E57">
        <w:tc>
          <w:tcPr>
            <w:tcW w:w="1465" w:type="dxa"/>
            <w:tcBorders>
              <w:top w:val="dashed" w:sz="4" w:space="0" w:color="0085CA"/>
              <w:left w:val="dashed" w:sz="4" w:space="0" w:color="0085CA"/>
              <w:bottom w:val="dashed" w:sz="4" w:space="0" w:color="0085CA"/>
              <w:right w:val="single" w:sz="8" w:space="0" w:color="0085CA"/>
            </w:tcBorders>
          </w:tcPr>
          <w:p w14:paraId="48315F0B" w14:textId="77777777" w:rsidR="00AC065F" w:rsidRDefault="00AC065F" w:rsidP="00597E57">
            <w:pPr>
              <w:pStyle w:val="Normal-Standard"/>
              <w:ind w:left="0"/>
              <w:jc w:val="center"/>
            </w:pPr>
            <w:r w:rsidRPr="00A80845">
              <w:rPr>
                <w:noProof/>
                <w:lang w:eastAsia="en-GB"/>
              </w:rPr>
              <w:drawing>
                <wp:inline distT="0" distB="0" distL="0" distR="0" wp14:anchorId="758BF428" wp14:editId="15228D88">
                  <wp:extent cx="603504" cy="603504"/>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2918127F" w14:textId="77777777" w:rsidR="00AC065F" w:rsidRDefault="00AC065F" w:rsidP="00597E57">
            <w:pPr>
              <w:pStyle w:val="Normal-Standard"/>
              <w:ind w:left="0"/>
            </w:pPr>
            <w:r>
              <w:rPr>
                <w:i/>
                <w:iCs/>
              </w:rPr>
              <w:t>Information</w:t>
            </w:r>
          </w:p>
          <w:p w14:paraId="79E3E1EA" w14:textId="39FCF5CC" w:rsidR="00AC5D9D" w:rsidRDefault="00AC065F" w:rsidP="002C62B8">
            <w:pPr>
              <w:pStyle w:val="Normal-Standard"/>
            </w:pPr>
            <w:r>
              <w:t>Key resources to help and assist you with the healthy chat initiative</w:t>
            </w:r>
            <w:r w:rsidR="00AC5D9D">
              <w:t>:</w:t>
            </w:r>
          </w:p>
          <w:p w14:paraId="756EA14E" w14:textId="77777777" w:rsidR="00AC5D9D" w:rsidRDefault="00AC5D9D" w:rsidP="002C62B8">
            <w:pPr>
              <w:pStyle w:val="Normal-Standard"/>
            </w:pPr>
          </w:p>
          <w:p w14:paraId="7EB34DDF" w14:textId="77777777" w:rsidR="00AC5D9D" w:rsidRPr="00D3420F" w:rsidRDefault="00AC5D9D" w:rsidP="002C62B8">
            <w:pPr>
              <w:pStyle w:val="Normal-Standard"/>
              <w:rPr>
                <w:rFonts w:ascii="Times New Roman" w:eastAsia="Times New Roman" w:hAnsi="Times New Roman" w:cs="Times New Roman"/>
                <w:color w:val="0070C0"/>
                <w:lang w:eastAsia="en-GB"/>
              </w:rPr>
            </w:pPr>
            <w:r w:rsidRPr="00D3420F">
              <w:rPr>
                <w:rFonts w:eastAsiaTheme="minorEastAsia"/>
                <w:bCs/>
                <w:kern w:val="24"/>
                <w:lang w:eastAsia="en-GB"/>
              </w:rPr>
              <w:t>Simple sign posting to better health and wellbeing</w:t>
            </w:r>
          </w:p>
          <w:p w14:paraId="386E54D3" w14:textId="77777777" w:rsidR="00AC5D9D" w:rsidRPr="00AC5D9D" w:rsidRDefault="00AC5D9D" w:rsidP="002C62B8">
            <w:pPr>
              <w:pStyle w:val="Normal-Standard"/>
            </w:pPr>
          </w:p>
          <w:p w14:paraId="1099691B" w14:textId="6861F3B8" w:rsidR="002C62B8" w:rsidRPr="002C62B8" w:rsidRDefault="0000545B" w:rsidP="002C62B8">
            <w:pPr>
              <w:pStyle w:val="Normal-Standard"/>
              <w:rPr>
                <w:color w:val="0070C0"/>
                <w:u w:val="single"/>
              </w:rPr>
            </w:pPr>
            <w:hyperlink r:id="rId25" w:history="1">
              <w:r w:rsidR="00AC5D9D" w:rsidRPr="002C62B8">
                <w:rPr>
                  <w:color w:val="0070C0"/>
                  <w:u w:val="single"/>
                </w:rPr>
                <w:t>happyandwell.me</w:t>
              </w:r>
            </w:hyperlink>
            <w:r w:rsidR="00AC5D9D" w:rsidRPr="002C62B8">
              <w:rPr>
                <w:color w:val="0070C0"/>
                <w:u w:val="single"/>
              </w:rPr>
              <w:t xml:space="preserve"> </w:t>
            </w:r>
          </w:p>
          <w:p w14:paraId="7C92A61B" w14:textId="23A5F8F0" w:rsidR="005235A9" w:rsidRPr="002C62B8" w:rsidRDefault="0000545B" w:rsidP="002C62B8">
            <w:pPr>
              <w:pStyle w:val="Normal-Standard"/>
              <w:rPr>
                <w:color w:val="0070C0"/>
                <w:u w:val="single"/>
              </w:rPr>
            </w:pPr>
            <w:hyperlink r:id="rId26" w:history="1">
              <w:r w:rsidR="00AC5D9D" w:rsidRPr="002C62B8">
                <w:rPr>
                  <w:color w:val="0070C0"/>
                  <w:u w:val="single"/>
                </w:rPr>
                <w:t>http://www.mecclink.co.uk</w:t>
              </w:r>
            </w:hyperlink>
            <w:hyperlink r:id="rId27" w:history="1">
              <w:r w:rsidR="00AC5D9D" w:rsidRPr="002C62B8">
                <w:rPr>
                  <w:color w:val="0070C0"/>
                  <w:u w:val="single"/>
                </w:rPr>
                <w:t>/</w:t>
              </w:r>
            </w:hyperlink>
          </w:p>
          <w:p w14:paraId="484799E0" w14:textId="49EAC702" w:rsidR="00AC5D9D" w:rsidRPr="002C62B8" w:rsidRDefault="005235A9" w:rsidP="002C62B8">
            <w:pPr>
              <w:pStyle w:val="Normal-Standard"/>
              <w:rPr>
                <w:color w:val="0070C0"/>
                <w:u w:val="single"/>
              </w:rPr>
            </w:pPr>
            <w:r w:rsidRPr="002C62B8">
              <w:rPr>
                <w:color w:val="0070C0"/>
                <w:u w:val="single"/>
              </w:rPr>
              <w:t>https://www.yhphnetwork.co.uk/links-and-resources/making-every-contact-count/making-every-contact-count-training/</w:t>
            </w:r>
          </w:p>
          <w:p w14:paraId="1A5A024E" w14:textId="77777777" w:rsidR="00AC5D9D" w:rsidRPr="002C62B8" w:rsidRDefault="00AC5D9D" w:rsidP="002C62B8">
            <w:pPr>
              <w:pStyle w:val="Normal-Standard"/>
              <w:rPr>
                <w:color w:val="0070C0"/>
                <w:u w:val="single"/>
              </w:rPr>
            </w:pPr>
            <w:r w:rsidRPr="002C62B8">
              <w:rPr>
                <w:color w:val="0070C0"/>
                <w:u w:val="single"/>
              </w:rPr>
              <w:t xml:space="preserve">https://eastriding.connecttosupport.org </w:t>
            </w:r>
          </w:p>
          <w:p w14:paraId="78F27A8A" w14:textId="77777777" w:rsidR="00AC5D9D" w:rsidRDefault="00AC5D9D" w:rsidP="002C62B8">
            <w:pPr>
              <w:pStyle w:val="Normal-Standard"/>
            </w:pPr>
          </w:p>
          <w:p w14:paraId="7B46984B" w14:textId="49AD233C" w:rsidR="00AC065F" w:rsidRDefault="00AC065F" w:rsidP="002C62B8">
            <w:pPr>
              <w:pStyle w:val="Normal-Standard"/>
            </w:pPr>
            <w:r>
              <w:t>Reflect and check in with yourself every now and again</w:t>
            </w:r>
          </w:p>
          <w:p w14:paraId="2CAAB688" w14:textId="77777777" w:rsidR="00AC065F" w:rsidRDefault="00AC065F" w:rsidP="009E07A0">
            <w:pPr>
              <w:pStyle w:val="Normal-Standard"/>
              <w:ind w:left="335"/>
              <w:jc w:val="center"/>
            </w:pPr>
          </w:p>
          <w:p w14:paraId="2C2940E5" w14:textId="7B5AD8AF" w:rsidR="00AC065F" w:rsidRDefault="002C62B8" w:rsidP="001D6EAA">
            <w:pPr>
              <w:pStyle w:val="Normal-Standard"/>
              <w:ind w:left="0"/>
            </w:pPr>
            <w:r>
              <w:rPr>
                <w:noProof/>
                <w:lang w:eastAsia="en-GB"/>
              </w:rPr>
              <mc:AlternateContent>
                <mc:Choice Requires="wps">
                  <w:drawing>
                    <wp:anchor distT="0" distB="0" distL="114300" distR="114300" simplePos="0" relativeHeight="251726848" behindDoc="0" locked="0" layoutInCell="1" allowOverlap="1" wp14:anchorId="3427C98A" wp14:editId="147196BD">
                      <wp:simplePos x="0" y="0"/>
                      <wp:positionH relativeFrom="column">
                        <wp:posOffset>1917700</wp:posOffset>
                      </wp:positionH>
                      <wp:positionV relativeFrom="paragraph">
                        <wp:posOffset>993140</wp:posOffset>
                      </wp:positionV>
                      <wp:extent cx="641350" cy="238125"/>
                      <wp:effectExtent l="0" t="0" r="6350" b="9525"/>
                      <wp:wrapNone/>
                      <wp:docPr id="41" name="Text Box 41"/>
                      <wp:cNvGraphicFramePr/>
                      <a:graphic xmlns:a="http://schemas.openxmlformats.org/drawingml/2006/main">
                        <a:graphicData uri="http://schemas.microsoft.com/office/word/2010/wordprocessingShape">
                          <wps:wsp>
                            <wps:cNvSpPr txBox="1"/>
                            <wps:spPr>
                              <a:xfrm>
                                <a:off x="0" y="0"/>
                                <a:ext cx="64135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75AC31" w14:textId="0E48BF34" w:rsidR="009E07A0" w:rsidRPr="009E07A0" w:rsidRDefault="009E07A0">
                                  <w:pPr>
                                    <w:rPr>
                                      <w:b/>
                                      <w:color w:val="0070C0"/>
                                      <w:sz w:val="14"/>
                                      <w:szCs w:val="14"/>
                                    </w:rPr>
                                  </w:pPr>
                                  <w:r w:rsidRPr="009E07A0">
                                    <w:rPr>
                                      <w:b/>
                                      <w:color w:val="0070C0"/>
                                      <w:sz w:val="14"/>
                                      <w:szCs w:val="14"/>
                                    </w:rPr>
                                    <w:t>DEVELOP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7C98A" id="Text Box 41" o:spid="_x0000_s1030" type="#_x0000_t202" style="position:absolute;margin-left:151pt;margin-top:78.2pt;width:50.5pt;height:18.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" fillcolor="white [3201]" stroked="f" strokeweight=".5pt">
                      <v:textbox>
                        <w:txbxContent>
                          <w:p w14:paraId="5775AC31" w14:textId="0E48BF34" w:rsidR="009E07A0" w:rsidRPr="009E07A0" w:rsidRDefault="009E07A0">
                            <w:pPr>
                              <w:rPr>
                                <w:b/>
                                <w:color w:val="0070C0"/>
                                <w:sz w:val="14"/>
                                <w:szCs w:val="14"/>
                              </w:rPr>
                            </w:pPr>
                            <w:r w:rsidRPr="009E07A0">
                              <w:rPr>
                                <w:b/>
                                <w:color w:val="0070C0"/>
                                <w:sz w:val="14"/>
                                <w:szCs w:val="14"/>
                              </w:rPr>
                              <w:t>DEVELOP</w:t>
                            </w:r>
                          </w:p>
                        </w:txbxContent>
                      </v:textbox>
                    </v:shape>
                  </w:pict>
                </mc:Fallback>
              </mc:AlternateContent>
            </w:r>
            <w:r w:rsidR="009E07A0">
              <w:rPr>
                <w:noProof/>
                <w:lang w:eastAsia="en-GB"/>
              </w:rPr>
              <mc:AlternateContent>
                <mc:Choice Requires="wps">
                  <w:drawing>
                    <wp:anchor distT="0" distB="0" distL="114300" distR="114300" simplePos="0" relativeHeight="251727872" behindDoc="0" locked="0" layoutInCell="1" allowOverlap="1" wp14:anchorId="37877ED1" wp14:editId="6737AE41">
                      <wp:simplePos x="0" y="0"/>
                      <wp:positionH relativeFrom="column">
                        <wp:posOffset>2860675</wp:posOffset>
                      </wp:positionH>
                      <wp:positionV relativeFrom="paragraph">
                        <wp:posOffset>153670</wp:posOffset>
                      </wp:positionV>
                      <wp:extent cx="635000" cy="19685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635000" cy="196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FA987A" w14:textId="772CF05B" w:rsidR="009E07A0" w:rsidRPr="009E07A0" w:rsidRDefault="009E07A0">
                                  <w:pPr>
                                    <w:rPr>
                                      <w:b/>
                                      <w:color w:val="00B050"/>
                                      <w:sz w:val="16"/>
                                      <w:szCs w:val="16"/>
                                    </w:rPr>
                                  </w:pPr>
                                  <w:r w:rsidRPr="009E07A0">
                                    <w:rPr>
                                      <w:b/>
                                      <w:color w:val="00B050"/>
                                      <w:sz w:val="16"/>
                                      <w:szCs w:val="16"/>
                                    </w:rPr>
                                    <w:t>LET 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877ED1" id="Text Box 42" o:spid="_x0000_s1031" type="#_x0000_t202" style="position:absolute;margin-left:225.25pt;margin-top:12.1pt;width:50pt;height:15.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" fillcolor="white [3201]" stroked="f" strokeweight=".5pt">
                      <v:textbox>
                        <w:txbxContent>
                          <w:p w14:paraId="32FA987A" w14:textId="772CF05B" w:rsidR="009E07A0" w:rsidRPr="009E07A0" w:rsidRDefault="009E07A0">
                            <w:pPr>
                              <w:rPr>
                                <w:b/>
                                <w:color w:val="00B050"/>
                                <w:sz w:val="16"/>
                                <w:szCs w:val="16"/>
                              </w:rPr>
                            </w:pPr>
                            <w:r w:rsidRPr="009E07A0">
                              <w:rPr>
                                <w:b/>
                                <w:color w:val="00B050"/>
                                <w:sz w:val="16"/>
                                <w:szCs w:val="16"/>
                              </w:rPr>
                              <w:t>LET GO</w:t>
                            </w:r>
                          </w:p>
                        </w:txbxContent>
                      </v:textbox>
                    </v:shape>
                  </w:pict>
                </mc:Fallback>
              </mc:AlternateContent>
            </w:r>
            <w:r w:rsidR="001D6EAA">
              <w:rPr>
                <w:noProof/>
                <w:lang w:eastAsia="en-GB"/>
              </w:rPr>
              <mc:AlternateContent>
                <mc:Choice Requires="wps">
                  <w:drawing>
                    <wp:anchor distT="0" distB="0" distL="114300" distR="114300" simplePos="0" relativeHeight="251725824" behindDoc="0" locked="0" layoutInCell="1" allowOverlap="1" wp14:anchorId="76F929C5" wp14:editId="05EECA8B">
                      <wp:simplePos x="0" y="0"/>
                      <wp:positionH relativeFrom="column">
                        <wp:posOffset>581025</wp:posOffset>
                      </wp:positionH>
                      <wp:positionV relativeFrom="paragraph">
                        <wp:posOffset>547370</wp:posOffset>
                      </wp:positionV>
                      <wp:extent cx="514350" cy="23495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514350" cy="234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946113" w14:textId="70A3BF32" w:rsidR="001D6EAA" w:rsidRPr="009E07A0" w:rsidRDefault="001D6EAA">
                                  <w:pPr>
                                    <w:rPr>
                                      <w:b/>
                                      <w:color w:val="CC00CC"/>
                                      <w:sz w:val="16"/>
                                      <w:szCs w:val="16"/>
                                    </w:rPr>
                                  </w:pPr>
                                  <w:r w:rsidRPr="009E07A0">
                                    <w:rPr>
                                      <w:b/>
                                      <w:color w:val="CC00CC"/>
                                      <w:sz w:val="16"/>
                                      <w:szCs w:val="16"/>
                                    </w:rPr>
                                    <w:t>KEEP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929C5" id="Text Box 28" o:spid="_x0000_s1032" type="#_x0000_t202" style="position:absolute;margin-left:45.75pt;margin-top:43.1pt;width:40.5pt;height:1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" fillcolor="white [3201]" stroked="f" strokeweight=".5pt">
                      <v:textbox>
                        <w:txbxContent>
                          <w:p w14:paraId="3C946113" w14:textId="70A3BF32" w:rsidR="001D6EAA" w:rsidRPr="009E07A0" w:rsidRDefault="001D6EAA">
                            <w:pPr>
                              <w:rPr>
                                <w:b/>
                                <w:color w:val="CC00CC"/>
                                <w:sz w:val="16"/>
                                <w:szCs w:val="16"/>
                              </w:rPr>
                            </w:pPr>
                            <w:r w:rsidRPr="009E07A0">
                              <w:rPr>
                                <w:b/>
                                <w:color w:val="CC00CC"/>
                                <w:sz w:val="16"/>
                                <w:szCs w:val="16"/>
                              </w:rPr>
                              <w:t>KEEP</w:t>
                            </w:r>
                          </w:p>
                        </w:txbxContent>
                      </v:textbox>
                    </v:shape>
                  </w:pict>
                </mc:Fallback>
              </mc:AlternateContent>
            </w:r>
            <w:r w:rsidR="001D6EAA">
              <w:rPr>
                <w:noProof/>
                <w:lang w:eastAsia="en-GB"/>
              </w:rPr>
              <w:t xml:space="preserve">           </w:t>
            </w:r>
            <w:r w:rsidR="001D6EAA">
              <w:rPr>
                <w:noProof/>
                <w:lang w:eastAsia="en-GB"/>
              </w:rPr>
              <w:drawing>
                <wp:inline distT="0" distB="0" distL="0" distR="0" wp14:anchorId="417AE602" wp14:editId="7D6AF0AC">
                  <wp:extent cx="1183005" cy="16217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3005" cy="1621790"/>
                          </a:xfrm>
                          <a:prstGeom prst="rect">
                            <a:avLst/>
                          </a:prstGeom>
                          <a:noFill/>
                        </pic:spPr>
                      </pic:pic>
                    </a:graphicData>
                  </a:graphic>
                </wp:inline>
              </w:drawing>
            </w:r>
            <w:r w:rsidR="001D6EAA">
              <w:rPr>
                <w:noProof/>
                <w:lang w:eastAsia="en-GB"/>
              </w:rPr>
              <w:t xml:space="preserve">     </w:t>
            </w:r>
            <w:r w:rsidR="001D6EAA">
              <w:rPr>
                <w:noProof/>
                <w:lang w:eastAsia="en-GB"/>
              </w:rPr>
              <w:drawing>
                <wp:inline distT="0" distB="0" distL="0" distR="0" wp14:anchorId="34851F01" wp14:editId="6638E090">
                  <wp:extent cx="777875" cy="1431190"/>
                  <wp:effectExtent l="0" t="0" r="317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83894" cy="1442264"/>
                          </a:xfrm>
                          <a:prstGeom prst="rect">
                            <a:avLst/>
                          </a:prstGeom>
                          <a:noFill/>
                        </pic:spPr>
                      </pic:pic>
                    </a:graphicData>
                  </a:graphic>
                </wp:inline>
              </w:drawing>
            </w:r>
            <w:r w:rsidR="001D6EAA">
              <w:rPr>
                <w:noProof/>
                <w:lang w:eastAsia="en-GB"/>
              </w:rPr>
              <w:t xml:space="preserve">   </w:t>
            </w:r>
            <w:r w:rsidR="001D6EAA">
              <w:rPr>
                <w:noProof/>
                <w:lang w:eastAsia="en-GB"/>
              </w:rPr>
              <w:drawing>
                <wp:inline distT="0" distB="0" distL="0" distR="0" wp14:anchorId="256CCE56" wp14:editId="74EA17EE">
                  <wp:extent cx="798830" cy="1993265"/>
                  <wp:effectExtent l="0" t="0" r="127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98830" cy="1993265"/>
                          </a:xfrm>
                          <a:prstGeom prst="rect">
                            <a:avLst/>
                          </a:prstGeom>
                          <a:noFill/>
                        </pic:spPr>
                      </pic:pic>
                    </a:graphicData>
                  </a:graphic>
                </wp:inline>
              </w:drawing>
            </w:r>
          </w:p>
          <w:p w14:paraId="212B8F7B" w14:textId="77777777" w:rsidR="00AC5D9D" w:rsidRDefault="00AC5D9D" w:rsidP="00AC5D9D">
            <w:pPr>
              <w:pStyle w:val="Normal-Standard"/>
              <w:ind w:left="0"/>
            </w:pPr>
          </w:p>
          <w:p w14:paraId="1A69361C" w14:textId="77777777" w:rsidR="00AC5D9D" w:rsidRPr="002C62B8" w:rsidRDefault="00AC5D9D" w:rsidP="002C62B8">
            <w:pPr>
              <w:pStyle w:val="Normal-Standard"/>
            </w:pPr>
          </w:p>
          <w:p w14:paraId="73EC2C13" w14:textId="61E331E2" w:rsidR="00AC5D9D" w:rsidRPr="002C62B8" w:rsidRDefault="00AC5D9D" w:rsidP="002C62B8">
            <w:pPr>
              <w:pStyle w:val="Normal-Standard"/>
            </w:pPr>
            <w:r w:rsidRPr="002C62B8">
              <w:t>https://www.nhs.uk/oneyou/how-are-you-quiz</w:t>
            </w:r>
          </w:p>
          <w:p w14:paraId="60997AC1" w14:textId="7115FE56" w:rsidR="00AC5D9D" w:rsidRDefault="001D6EAA" w:rsidP="00AC5D9D">
            <w:pPr>
              <w:pStyle w:val="Normal-Standard"/>
              <w:ind w:left="0"/>
            </w:pPr>
            <w:r>
              <w:t xml:space="preserve">     </w:t>
            </w:r>
          </w:p>
          <w:p w14:paraId="33B1CBD6" w14:textId="77777777" w:rsidR="00D3420F" w:rsidRDefault="001D6EAA" w:rsidP="001D6EAA">
            <w:pPr>
              <w:pStyle w:val="Normal-Standard"/>
              <w:ind w:left="0"/>
              <w:jc w:val="center"/>
              <w:rPr>
                <w:noProof/>
                <w:lang w:eastAsia="en-GB"/>
              </w:rPr>
            </w:pPr>
            <w:r>
              <w:rPr>
                <w:noProof/>
                <w:lang w:eastAsia="en-GB"/>
              </w:rPr>
              <w:drawing>
                <wp:inline distT="0" distB="0" distL="0" distR="0" wp14:anchorId="2BAC2F68" wp14:editId="3CAF7F42">
                  <wp:extent cx="2070100" cy="1582173"/>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0971" cy="1598125"/>
                          </a:xfrm>
                          <a:prstGeom prst="rect">
                            <a:avLst/>
                          </a:prstGeom>
                          <a:noFill/>
                        </pic:spPr>
                      </pic:pic>
                    </a:graphicData>
                  </a:graphic>
                </wp:inline>
              </w:drawing>
            </w:r>
            <w:r w:rsidR="00AC5D9D">
              <w:rPr>
                <w:noProof/>
                <w:lang w:eastAsia="en-GB"/>
              </w:rPr>
              <w:t xml:space="preserve">      </w:t>
            </w:r>
          </w:p>
          <w:p w14:paraId="1B8A6263" w14:textId="46E5A7CF" w:rsidR="00AC065F" w:rsidRPr="0050536C" w:rsidRDefault="00AC5D9D" w:rsidP="001D6EAA">
            <w:pPr>
              <w:pStyle w:val="Normal-Standard"/>
              <w:ind w:left="0"/>
              <w:jc w:val="center"/>
              <w:rPr>
                <w:noProof/>
                <w:lang w:eastAsia="en-GB"/>
              </w:rPr>
            </w:pPr>
            <w:r>
              <w:rPr>
                <w:noProof/>
                <w:lang w:eastAsia="en-GB"/>
              </w:rPr>
              <w:t xml:space="preserve">            </w:t>
            </w:r>
          </w:p>
        </w:tc>
      </w:tr>
    </w:tbl>
    <w:p w14:paraId="73676E5B" w14:textId="687C13BE" w:rsidR="00BB14C5" w:rsidRDefault="00BB14C5" w:rsidP="0009720E">
      <w:pPr>
        <w:pStyle w:val="Heading2"/>
      </w:pPr>
    </w:p>
    <w:p w14:paraId="77BA7D73" w14:textId="77777777" w:rsidR="0009720E" w:rsidRPr="0009720E" w:rsidRDefault="0009720E" w:rsidP="0009720E"/>
    <w:p w14:paraId="6E09030F" w14:textId="469F53A6" w:rsidR="00BB14C5" w:rsidRDefault="00BB14C5" w:rsidP="0067715C">
      <w:pPr>
        <w:pStyle w:val="Normal-Standard"/>
        <w:rPr>
          <w:b/>
        </w:rPr>
      </w:pPr>
    </w:p>
    <w:p w14:paraId="79CD5396" w14:textId="5BCA3E3E" w:rsidR="00BB14C5" w:rsidRDefault="00BB14C5" w:rsidP="0067715C">
      <w:pPr>
        <w:pStyle w:val="Normal-Standard"/>
        <w:rPr>
          <w:b/>
        </w:rPr>
      </w:pPr>
    </w:p>
    <w:p w14:paraId="550C8F69" w14:textId="077A6AE2" w:rsidR="00BB14C5" w:rsidRDefault="00BB14C5" w:rsidP="0067715C">
      <w:pPr>
        <w:pStyle w:val="Normal-Standard"/>
        <w:rPr>
          <w:b/>
        </w:rPr>
      </w:pPr>
    </w:p>
    <w:p w14:paraId="4FCEA6D9" w14:textId="68C472D5" w:rsidR="00C93A38" w:rsidRDefault="00C93A38" w:rsidP="0067715C">
      <w:pPr>
        <w:pStyle w:val="Normal-Standard"/>
        <w:rPr>
          <w:b/>
        </w:rPr>
      </w:pPr>
    </w:p>
    <w:p w14:paraId="45E3B237" w14:textId="02F5876A" w:rsidR="00C93A38" w:rsidRDefault="00C93A38" w:rsidP="0067715C">
      <w:pPr>
        <w:pStyle w:val="Normal-Standard"/>
        <w:rPr>
          <w:b/>
        </w:rPr>
      </w:pPr>
    </w:p>
    <w:p w14:paraId="4B38CA96" w14:textId="3EA4DDF1" w:rsidR="00C93A38" w:rsidRDefault="00C93A38" w:rsidP="0067715C">
      <w:pPr>
        <w:pStyle w:val="Normal-Standard"/>
        <w:rPr>
          <w:b/>
        </w:rPr>
      </w:pPr>
    </w:p>
    <w:p w14:paraId="5CC0B7D4" w14:textId="3CB7DDB5" w:rsidR="00C93A38" w:rsidRDefault="00C93A38" w:rsidP="0067715C">
      <w:pPr>
        <w:pStyle w:val="Normal-Standard"/>
        <w:rPr>
          <w:b/>
        </w:rPr>
      </w:pPr>
    </w:p>
    <w:p w14:paraId="685929F6" w14:textId="2960DE87" w:rsidR="00C93A38" w:rsidRDefault="00C93A38" w:rsidP="0067715C">
      <w:pPr>
        <w:pStyle w:val="Normal-Standard"/>
        <w:rPr>
          <w:b/>
        </w:rPr>
      </w:pPr>
    </w:p>
    <w:p w14:paraId="31991C25" w14:textId="77777777" w:rsidR="003153C8" w:rsidRDefault="003153C8" w:rsidP="00AC065F">
      <w:pPr>
        <w:pStyle w:val="Normal-Standard"/>
        <w:ind w:left="0"/>
        <w:rPr>
          <w:b/>
        </w:rPr>
      </w:pPr>
    </w:p>
    <w:p w14:paraId="7B0E483F" w14:textId="77777777" w:rsidR="00AC065F" w:rsidRDefault="00AC065F" w:rsidP="00AC065F">
      <w:pPr>
        <w:pStyle w:val="Normal-Standard"/>
        <w:ind w:left="0"/>
        <w:rPr>
          <w:b/>
        </w:rPr>
      </w:pPr>
    </w:p>
    <w:p w14:paraId="6DF68C20" w14:textId="77777777" w:rsidR="00AC065F" w:rsidRDefault="00AC065F" w:rsidP="00AC065F">
      <w:pPr>
        <w:pStyle w:val="Normal-Standard"/>
        <w:ind w:left="0"/>
        <w:rPr>
          <w:b/>
        </w:rPr>
      </w:pPr>
    </w:p>
    <w:p w14:paraId="266A8F8D" w14:textId="77777777" w:rsidR="00AC065F" w:rsidRDefault="00AC065F" w:rsidP="00AC065F">
      <w:pPr>
        <w:pStyle w:val="Normal-Standard"/>
        <w:ind w:left="0"/>
        <w:rPr>
          <w:b/>
        </w:rPr>
      </w:pPr>
    </w:p>
    <w:p w14:paraId="6111EBAA" w14:textId="77777777" w:rsidR="00AC065F" w:rsidRDefault="00AC065F" w:rsidP="00AC065F">
      <w:pPr>
        <w:pStyle w:val="Normal-Standard"/>
        <w:ind w:left="0"/>
        <w:rPr>
          <w:b/>
        </w:rPr>
      </w:pPr>
    </w:p>
    <w:p w14:paraId="078AB1A0" w14:textId="77777777" w:rsidR="00AC065F" w:rsidRDefault="00AC065F" w:rsidP="00AC065F">
      <w:pPr>
        <w:pStyle w:val="Normal-Standard"/>
        <w:ind w:left="0"/>
        <w:rPr>
          <w:b/>
        </w:rPr>
      </w:pPr>
    </w:p>
    <w:p w14:paraId="6ECD0AEF" w14:textId="77777777" w:rsidR="00AC065F" w:rsidRDefault="00AC065F" w:rsidP="00AC065F">
      <w:pPr>
        <w:pStyle w:val="Normal-Standard"/>
        <w:ind w:left="0"/>
        <w:rPr>
          <w:b/>
        </w:rPr>
      </w:pPr>
    </w:p>
    <w:p w14:paraId="4B295B6C" w14:textId="77777777" w:rsidR="00AC065F" w:rsidRDefault="00AC065F" w:rsidP="00AC065F">
      <w:pPr>
        <w:pStyle w:val="Normal-Standard"/>
        <w:ind w:left="0"/>
        <w:rPr>
          <w:b/>
        </w:rPr>
      </w:pPr>
    </w:p>
    <w:p w14:paraId="0CA52DF5" w14:textId="77777777" w:rsidR="00AC065F" w:rsidRDefault="00AC065F" w:rsidP="00AC065F">
      <w:pPr>
        <w:pStyle w:val="Normal-Standard"/>
        <w:ind w:left="0"/>
        <w:rPr>
          <w:b/>
        </w:rPr>
      </w:pPr>
    </w:p>
    <w:p w14:paraId="37E0BCD0" w14:textId="77777777" w:rsidR="00AC065F" w:rsidRDefault="00AC065F" w:rsidP="00AC065F">
      <w:pPr>
        <w:pStyle w:val="Normal-Standard"/>
        <w:ind w:left="0"/>
        <w:rPr>
          <w:b/>
        </w:rPr>
      </w:pPr>
    </w:p>
    <w:p w14:paraId="43B842DE" w14:textId="77777777" w:rsidR="00AC065F" w:rsidRDefault="00AC065F" w:rsidP="00AC065F">
      <w:pPr>
        <w:pStyle w:val="Normal-Standard"/>
        <w:ind w:left="0"/>
        <w:rPr>
          <w:b/>
        </w:rPr>
      </w:pPr>
    </w:p>
    <w:p w14:paraId="0EEA072F" w14:textId="77777777" w:rsidR="00AC065F" w:rsidRDefault="00AC065F" w:rsidP="00AC065F">
      <w:pPr>
        <w:pStyle w:val="Normal-Standard"/>
        <w:ind w:left="0"/>
        <w:rPr>
          <w:b/>
        </w:rPr>
      </w:pPr>
    </w:p>
    <w:p w14:paraId="432242F5" w14:textId="77777777" w:rsidR="00AC065F" w:rsidRDefault="00AC065F" w:rsidP="00AC065F">
      <w:pPr>
        <w:pStyle w:val="Normal-Standard"/>
        <w:ind w:left="0"/>
        <w:rPr>
          <w:b/>
        </w:rPr>
      </w:pPr>
    </w:p>
    <w:p w14:paraId="3ED1349B" w14:textId="77777777" w:rsidR="003153C8" w:rsidRDefault="003153C8" w:rsidP="003153C8">
      <w:pPr>
        <w:pStyle w:val="Normal-Standard"/>
        <w:ind w:left="0"/>
        <w:rPr>
          <w:b/>
        </w:rPr>
      </w:pPr>
    </w:p>
    <w:p w14:paraId="6E38C71E" w14:textId="77777777" w:rsidR="0042775C" w:rsidRDefault="0042775C" w:rsidP="0067715C">
      <w:pPr>
        <w:pStyle w:val="Normal-Standard"/>
        <w:rPr>
          <w:b/>
        </w:rPr>
      </w:pPr>
    </w:p>
    <w:p w14:paraId="75AE713E" w14:textId="40390FA1" w:rsidR="0042775C" w:rsidRDefault="000F5CE1" w:rsidP="0067715C">
      <w:pPr>
        <w:pStyle w:val="Normal-Standard"/>
        <w:rPr>
          <w:b/>
        </w:rPr>
      </w:pPr>
      <w:r>
        <w:rPr>
          <w:noProof/>
          <w:lang w:eastAsia="en-GB"/>
        </w:rPr>
        <w:drawing>
          <wp:anchor distT="0" distB="0" distL="114300" distR="114300" simplePos="0" relativeHeight="251679744" behindDoc="0" locked="0" layoutInCell="1" allowOverlap="1" wp14:anchorId="70DDCF89" wp14:editId="2CFEA628">
            <wp:simplePos x="0" y="0"/>
            <wp:positionH relativeFrom="column">
              <wp:posOffset>447675</wp:posOffset>
            </wp:positionH>
            <wp:positionV relativeFrom="paragraph">
              <wp:posOffset>120650</wp:posOffset>
            </wp:positionV>
            <wp:extent cx="1855470" cy="1455420"/>
            <wp:effectExtent l="0" t="0" r="0" b="0"/>
            <wp:wrapNone/>
            <wp:docPr id="27" name="Picture 2" descr="ERS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SC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55470" cy="1455420"/>
                    </a:xfrm>
                    <a:prstGeom prst="rect">
                      <a:avLst/>
                    </a:prstGeom>
                    <a:noFill/>
                  </pic:spPr>
                </pic:pic>
              </a:graphicData>
            </a:graphic>
            <wp14:sizeRelH relativeFrom="page">
              <wp14:pctWidth>0</wp14:pctWidth>
            </wp14:sizeRelH>
            <wp14:sizeRelV relativeFrom="page">
              <wp14:pctHeight>0</wp14:pctHeight>
            </wp14:sizeRelV>
          </wp:anchor>
        </w:drawing>
      </w:r>
    </w:p>
    <w:p w14:paraId="782161D8" w14:textId="77777777" w:rsidR="0042775C" w:rsidRDefault="0042775C" w:rsidP="0067715C">
      <w:pPr>
        <w:pStyle w:val="Normal-Standard"/>
        <w:rPr>
          <w:b/>
        </w:rPr>
      </w:pPr>
    </w:p>
    <w:p w14:paraId="09E6E400" w14:textId="77777777" w:rsidR="0042775C" w:rsidRDefault="0042775C" w:rsidP="0067715C">
      <w:pPr>
        <w:pStyle w:val="Normal-Standard"/>
        <w:rPr>
          <w:b/>
        </w:rPr>
      </w:pPr>
    </w:p>
    <w:p w14:paraId="2997C8BF" w14:textId="77777777" w:rsidR="0042775C" w:rsidRDefault="0042775C" w:rsidP="0067715C">
      <w:pPr>
        <w:pStyle w:val="Normal-Standard"/>
        <w:rPr>
          <w:b/>
        </w:rPr>
      </w:pPr>
    </w:p>
    <w:p w14:paraId="0ACBFAFA" w14:textId="77777777" w:rsidR="0042775C" w:rsidRDefault="0042775C" w:rsidP="0067715C">
      <w:pPr>
        <w:pStyle w:val="Normal-Standard"/>
        <w:rPr>
          <w:b/>
        </w:rPr>
      </w:pPr>
    </w:p>
    <w:p w14:paraId="075AB4DF" w14:textId="77777777" w:rsidR="0042775C" w:rsidRDefault="0042775C" w:rsidP="0067715C">
      <w:pPr>
        <w:pStyle w:val="Normal-Standard"/>
        <w:rPr>
          <w:b/>
        </w:rPr>
      </w:pPr>
    </w:p>
    <w:p w14:paraId="5A929C8C" w14:textId="77777777" w:rsidR="0042775C" w:rsidRDefault="0042775C" w:rsidP="0067715C">
      <w:pPr>
        <w:pStyle w:val="Normal-Standard"/>
        <w:rPr>
          <w:b/>
        </w:rPr>
      </w:pPr>
    </w:p>
    <w:p w14:paraId="3EE96E62" w14:textId="77777777" w:rsidR="0042775C" w:rsidRDefault="0042775C" w:rsidP="0067715C">
      <w:pPr>
        <w:pStyle w:val="Normal-Standard"/>
        <w:rPr>
          <w:b/>
        </w:rPr>
      </w:pPr>
    </w:p>
    <w:p w14:paraId="146F8347" w14:textId="6E7291B3" w:rsidR="00AC065F" w:rsidRDefault="00AC065F" w:rsidP="00C7129E">
      <w:pPr>
        <w:pStyle w:val="Normal-Standard"/>
        <w:rPr>
          <w:b/>
        </w:rPr>
      </w:pPr>
      <w:r>
        <w:rPr>
          <w:b/>
        </w:rPr>
        <w:t>Healthy Chats (Wellbeing and You)</w:t>
      </w:r>
    </w:p>
    <w:p w14:paraId="76F18B83" w14:textId="77777777" w:rsidR="00C7129E" w:rsidRDefault="00C7129E" w:rsidP="00C7129E">
      <w:pPr>
        <w:pStyle w:val="Normal-Standard"/>
      </w:pPr>
      <w:r>
        <w:t>© 2020 – East Riding Social Care Academy (East Riding of Yorkshire Council)</w:t>
      </w:r>
    </w:p>
    <w:p w14:paraId="2B8215A1" w14:textId="77777777" w:rsidR="00C7129E" w:rsidRDefault="00C7129E" w:rsidP="00C7129E">
      <w:pPr>
        <w:pStyle w:val="Normal-Standard"/>
      </w:pPr>
    </w:p>
    <w:p w14:paraId="34BED9CD" w14:textId="4C561BCD" w:rsidR="00615630" w:rsidRPr="00615630" w:rsidRDefault="00C7129E" w:rsidP="00831B67">
      <w:pPr>
        <w:pStyle w:val="Normal-Standard"/>
        <w:rPr>
          <w:sz w:val="20"/>
          <w:szCs w:val="20"/>
        </w:rPr>
      </w:pPr>
      <w:r w:rsidRPr="00615630">
        <w:rPr>
          <w:sz w:val="20"/>
          <w:szCs w:val="20"/>
        </w:rPr>
        <w:t>All rights reserved. No part of this document may be reproduced, distributed, or transmitted in any form or by any means, including photocopying, recording, or other electronic or mechanical methods, without the prior written permission of the copyright holder.</w:t>
      </w:r>
    </w:p>
    <w:sectPr w:rsidR="00615630" w:rsidRPr="00615630" w:rsidSect="00171E06">
      <w:footerReference w:type="default" r:id="rId33"/>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FAD93F" w14:textId="77777777" w:rsidR="003C7C1F" w:rsidRDefault="003C7C1F" w:rsidP="004C08FC">
      <w:r>
        <w:separator/>
      </w:r>
    </w:p>
  </w:endnote>
  <w:endnote w:type="continuationSeparator" w:id="0">
    <w:p w14:paraId="5F0D55B8" w14:textId="77777777" w:rsidR="003C7C1F" w:rsidRDefault="003C7C1F"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9E780" w14:textId="4AF7F280" w:rsidR="000162CA" w:rsidRDefault="00C7129E">
    <w:pPr>
      <w:pStyle w:val="Footer"/>
    </w:pPr>
    <w:r w:rsidRPr="00C7129E">
      <w:rPr>
        <w:noProof/>
        <w:lang w:eastAsia="en-GB"/>
      </w:rPr>
      <w:drawing>
        <wp:anchor distT="0" distB="0" distL="114300" distR="114300" simplePos="0" relativeHeight="251746816" behindDoc="0" locked="0" layoutInCell="1" allowOverlap="1" wp14:anchorId="0077FE84" wp14:editId="50B9AE2E">
          <wp:simplePos x="0" y="0"/>
          <wp:positionH relativeFrom="column">
            <wp:posOffset>28575</wp:posOffset>
          </wp:positionH>
          <wp:positionV relativeFrom="paragraph">
            <wp:posOffset>-317500</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129E">
      <w:rPr>
        <w:noProof/>
        <w:lang w:eastAsia="en-GB"/>
      </w:rPr>
      <w:drawing>
        <wp:anchor distT="0" distB="0" distL="114300" distR="114300" simplePos="0" relativeHeight="251706880" behindDoc="0" locked="0" layoutInCell="1" allowOverlap="1" wp14:anchorId="44D7E510" wp14:editId="7633F638">
          <wp:simplePos x="0" y="0"/>
          <wp:positionH relativeFrom="column">
            <wp:posOffset>3458845</wp:posOffset>
          </wp:positionH>
          <wp:positionV relativeFrom="page">
            <wp:posOffset>9653270</wp:posOffset>
          </wp:positionV>
          <wp:extent cx="2228850" cy="598170"/>
          <wp:effectExtent l="0" t="0" r="0" b="0"/>
          <wp:wrapNone/>
          <wp:docPr id="17"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C35DB">
      <w:rPr>
        <w:b/>
        <w:i/>
        <w:noProof/>
        <w:sz w:val="40"/>
        <w:szCs w:val="40"/>
        <w:lang w:eastAsia="en-GB"/>
      </w:rPr>
      <mc:AlternateContent>
        <mc:Choice Requires="wps">
          <w:drawing>
            <wp:anchor distT="0" distB="0" distL="114300" distR="114300" simplePos="0" relativeHeight="251666944" behindDoc="0" locked="0" layoutInCell="1" allowOverlap="1" wp14:anchorId="31906E78" wp14:editId="424F9577">
              <wp:simplePos x="0" y="0"/>
              <wp:positionH relativeFrom="column">
                <wp:posOffset>-933450</wp:posOffset>
              </wp:positionH>
              <wp:positionV relativeFrom="page">
                <wp:posOffset>9224010</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5ABF70" w14:textId="77777777" w:rsidR="00C7129E" w:rsidRDefault="00C7129E" w:rsidP="00C71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06E78" id="Rectangle 62" o:spid="_x0000_s1034" style="position:absolute;margin-left:-73.5pt;margin-top:726.3pt;width:596.25pt;height:11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" fillcolor="white [3212]" stroked="f" strokeweight="2pt">
              <v:textbox>
                <w:txbxContent>
                  <w:p w14:paraId="035ABF70" w14:textId="77777777" w:rsidR="00C7129E" w:rsidRDefault="00C7129E" w:rsidP="00C7129E">
                    <w:pPr>
                      <w:jc w:val="center"/>
                    </w:pPr>
                  </w:p>
                </w:txbxContent>
              </v:textbox>
              <w10:wrap anchory="page"/>
            </v:rect>
          </w:pict>
        </mc:Fallback>
      </mc:AlternateContent>
    </w:r>
    <w:r w:rsidR="000162CA">
      <w:rPr>
        <w:noProof/>
        <w:lang w:eastAsia="en-GB"/>
      </w:rPr>
      <mc:AlternateContent>
        <mc:Choice Requires="wps">
          <w:drawing>
            <wp:anchor distT="0" distB="0" distL="114300" distR="114300" simplePos="0" relativeHeight="251617792" behindDoc="0" locked="0" layoutInCell="1" allowOverlap="1" wp14:anchorId="26E79904" wp14:editId="0225C18A">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BB74E5" id="Straight Connector 2" o:spid="_x0000_s1026" style="position:absolute;z-index:25161779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strokecolor="#008264"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CA39D89" w14:textId="77777777" w:rsidTr="004C08FC">
      <w:tc>
        <w:tcPr>
          <w:tcW w:w="3080" w:type="dxa"/>
        </w:tcPr>
        <w:p w14:paraId="1A22D931" w14:textId="77777777" w:rsidR="000162CA" w:rsidRPr="00685792" w:rsidRDefault="000162CA">
          <w:pPr>
            <w:rPr>
              <w:sz w:val="16"/>
              <w:szCs w:val="16"/>
            </w:rPr>
          </w:pPr>
        </w:p>
      </w:tc>
      <w:tc>
        <w:tcPr>
          <w:tcW w:w="3081" w:type="dxa"/>
        </w:tcPr>
        <w:p w14:paraId="45F2EF69" w14:textId="6B30ED18" w:rsidR="000162CA" w:rsidRDefault="000162CA"/>
      </w:tc>
      <w:tc>
        <w:tcPr>
          <w:tcW w:w="3081" w:type="dxa"/>
        </w:tcPr>
        <w:p w14:paraId="13D77B58" w14:textId="63F5ACB9" w:rsidR="000162CA" w:rsidRDefault="000162CA"/>
      </w:tc>
    </w:tr>
  </w:tbl>
  <w:p w14:paraId="3BDF5DF2" w14:textId="77777777" w:rsidR="000162CA" w:rsidRDefault="000162C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D53D0" w14:textId="77777777" w:rsidR="000162CA" w:rsidRDefault="000162CA">
    <w:pPr>
      <w:pStyle w:val="Footer"/>
    </w:pPr>
    <w:r>
      <w:rPr>
        <w:noProof/>
        <w:lang w:eastAsia="en-GB"/>
      </w:rPr>
      <mc:AlternateContent>
        <mc:Choice Requires="wps">
          <w:drawing>
            <wp:anchor distT="0" distB="0" distL="114300" distR="114300" simplePos="0" relativeHeight="251660288" behindDoc="0" locked="0" layoutInCell="1" allowOverlap="1" wp14:anchorId="4A094AC7" wp14:editId="5F9D44D5">
              <wp:simplePos x="0" y="0"/>
              <wp:positionH relativeFrom="column">
                <wp:posOffset>-933450</wp:posOffset>
              </wp:positionH>
              <wp:positionV relativeFrom="paragraph">
                <wp:posOffset>97790</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C84A9C"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0714C635" w14:textId="77777777" w:rsidTr="004C08FC">
      <w:tc>
        <w:tcPr>
          <w:tcW w:w="3080" w:type="dxa"/>
        </w:tcPr>
        <w:p w14:paraId="66551672" w14:textId="59D81D74" w:rsidR="000162CA" w:rsidRPr="00685792" w:rsidRDefault="00D3175E" w:rsidP="00D3175E">
          <w:pPr>
            <w:rPr>
              <w:sz w:val="16"/>
              <w:szCs w:val="16"/>
            </w:rPr>
          </w:pPr>
          <w:r>
            <w:rPr>
              <w:sz w:val="16"/>
              <w:szCs w:val="16"/>
            </w:rPr>
            <w:t xml:space="preserve">(Version 1.0 </w:t>
          </w:r>
          <w:r w:rsidR="001960D8">
            <w:rPr>
              <w:sz w:val="16"/>
              <w:szCs w:val="16"/>
            </w:rPr>
            <w:t>–</w:t>
          </w:r>
          <w:r w:rsidR="009E6F7C">
            <w:rPr>
              <w:sz w:val="16"/>
              <w:szCs w:val="16"/>
            </w:rPr>
            <w:t xml:space="preserve"> 06/2020</w:t>
          </w:r>
          <w:r w:rsidR="000162CA">
            <w:rPr>
              <w:sz w:val="16"/>
              <w:szCs w:val="16"/>
            </w:rPr>
            <w:t>)</w:t>
          </w:r>
        </w:p>
      </w:tc>
      <w:tc>
        <w:tcPr>
          <w:tcW w:w="3081" w:type="dxa"/>
        </w:tcPr>
        <w:p w14:paraId="694B02FB" w14:textId="77777777" w:rsidR="000162CA" w:rsidRDefault="000162CA"/>
      </w:tc>
      <w:tc>
        <w:tcPr>
          <w:tcW w:w="3081" w:type="dxa"/>
        </w:tcPr>
        <w:p w14:paraId="7DBE42C7" w14:textId="77777777" w:rsidR="000162CA" w:rsidRDefault="000162CA" w:rsidP="008B6E43">
          <w:pPr>
            <w:pStyle w:val="Footer"/>
            <w:ind w:left="1080"/>
            <w:jc w:val="right"/>
          </w:pPr>
          <w:r>
            <w:t xml:space="preserve">- </w:t>
          </w:r>
          <w:sdt>
            <w:sdtPr>
              <w:id w:val="-30420844"/>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00545B">
                <w:rPr>
                  <w:i/>
                  <w:noProof/>
                </w:rPr>
                <w:t>i</w:t>
              </w:r>
              <w:r w:rsidRPr="008B6E43">
                <w:rPr>
                  <w:i/>
                  <w:noProof/>
                </w:rPr>
                <w:fldChar w:fldCharType="end"/>
              </w:r>
              <w:r>
                <w:rPr>
                  <w:noProof/>
                </w:rPr>
                <w:t xml:space="preserve"> -</w:t>
              </w:r>
            </w:sdtContent>
          </w:sdt>
        </w:p>
      </w:tc>
    </w:tr>
  </w:tbl>
  <w:p w14:paraId="430480BF" w14:textId="77777777" w:rsidR="000162CA" w:rsidRDefault="000162C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18AF1" w14:textId="77777777" w:rsidR="000162CA" w:rsidRDefault="000162CA">
    <w:pPr>
      <w:pStyle w:val="Footer"/>
    </w:pPr>
    <w:r>
      <w:rPr>
        <w:noProof/>
        <w:lang w:eastAsia="en-GB"/>
      </w:rPr>
      <mc:AlternateContent>
        <mc:Choice Requires="wps">
          <w:drawing>
            <wp:anchor distT="0" distB="0" distL="114300" distR="114300" simplePos="0" relativeHeight="251666432" behindDoc="0" locked="0" layoutInCell="1" allowOverlap="1" wp14:anchorId="0451E5A5" wp14:editId="0B1F75AE">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319380" id="Straight Connector 3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A302770" w14:textId="77777777" w:rsidTr="004C08FC">
      <w:tc>
        <w:tcPr>
          <w:tcW w:w="3080" w:type="dxa"/>
        </w:tcPr>
        <w:p w14:paraId="547C0096" w14:textId="6F6F4DA0" w:rsidR="000162CA" w:rsidRPr="00685792" w:rsidRDefault="001960D8" w:rsidP="00D3175E">
          <w:pPr>
            <w:rPr>
              <w:sz w:val="16"/>
              <w:szCs w:val="16"/>
            </w:rPr>
          </w:pPr>
          <w:r>
            <w:rPr>
              <w:sz w:val="16"/>
              <w:szCs w:val="16"/>
            </w:rPr>
            <w:t>(Ve</w:t>
          </w:r>
          <w:r w:rsidR="009E6F7C">
            <w:rPr>
              <w:sz w:val="16"/>
              <w:szCs w:val="16"/>
            </w:rPr>
            <w:t>rsion 1.0 – 06/2020</w:t>
          </w:r>
          <w:r>
            <w:rPr>
              <w:sz w:val="16"/>
              <w:szCs w:val="16"/>
            </w:rPr>
            <w:t>)</w:t>
          </w:r>
        </w:p>
      </w:tc>
      <w:tc>
        <w:tcPr>
          <w:tcW w:w="3081" w:type="dxa"/>
        </w:tcPr>
        <w:p w14:paraId="342F6DCF" w14:textId="77777777" w:rsidR="000162CA" w:rsidRDefault="000162CA"/>
      </w:tc>
      <w:tc>
        <w:tcPr>
          <w:tcW w:w="3081" w:type="dxa"/>
        </w:tcPr>
        <w:p w14:paraId="1A946695" w14:textId="77777777" w:rsidR="000162CA" w:rsidRDefault="000162CA"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00545B">
                <w:rPr>
                  <w:noProof/>
                </w:rPr>
                <w:t>4</w:t>
              </w:r>
              <w:r w:rsidRPr="00B31276">
                <w:rPr>
                  <w:noProof/>
                </w:rPr>
                <w:fldChar w:fldCharType="end"/>
              </w:r>
              <w:r>
                <w:rPr>
                  <w:noProof/>
                </w:rPr>
                <w:t xml:space="preserve"> -</w:t>
              </w:r>
            </w:sdtContent>
          </w:sdt>
        </w:p>
      </w:tc>
    </w:tr>
  </w:tbl>
  <w:p w14:paraId="3465CE34" w14:textId="77777777" w:rsidR="000162CA" w:rsidRDefault="000162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00B0F" w14:textId="77777777" w:rsidR="003C7C1F" w:rsidRDefault="003C7C1F" w:rsidP="004C08FC">
      <w:r>
        <w:separator/>
      </w:r>
    </w:p>
  </w:footnote>
  <w:footnote w:type="continuationSeparator" w:id="0">
    <w:p w14:paraId="3B34BC7D" w14:textId="77777777" w:rsidR="003C7C1F" w:rsidRDefault="003C7C1F" w:rsidP="004C0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E4027" w14:textId="03960568" w:rsidR="000162CA" w:rsidRDefault="00C7129E">
    <w:pPr>
      <w:pStyle w:val="Header"/>
    </w:pPr>
    <w:r>
      <w:rPr>
        <w:noProof/>
        <w:lang w:eastAsia="en-GB"/>
      </w:rPr>
      <mc:AlternateContent>
        <mc:Choice Requires="wps">
          <w:drawing>
            <wp:anchor distT="0" distB="0" distL="114300" distR="114300" simplePos="0" relativeHeight="251621888" behindDoc="0" locked="0" layoutInCell="1" allowOverlap="1" wp14:anchorId="58567F43" wp14:editId="21CA7837">
              <wp:simplePos x="0" y="0"/>
              <wp:positionH relativeFrom="column">
                <wp:posOffset>-904875</wp:posOffset>
              </wp:positionH>
              <wp:positionV relativeFrom="paragraph">
                <wp:posOffset>-449580</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B410B" w14:textId="77777777" w:rsidR="00C7129E" w:rsidRPr="008359EE" w:rsidRDefault="00C7129E" w:rsidP="00C7129E">
                          <w:pPr>
                            <w:ind w:left="540"/>
                            <w:rPr>
                              <w:sz w:val="28"/>
                              <w:szCs w:val="28"/>
                            </w:rPr>
                          </w:pPr>
                          <w:r w:rsidRPr="008359EE">
                            <w:rPr>
                              <w:sz w:val="28"/>
                              <w:szCs w:val="28"/>
                            </w:rPr>
                            <w:t>www.ascleader.co.uk</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67F43" id="Rectangle 59" o:spid="_x0000_s1033" style="position:absolute;margin-left:-71.25pt;margin-top:-35.4pt;width:597pt;height:4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" fillcolor="#0085ca" strokecolor="#0085ca" strokeweight="2pt">
              <v:textbox inset=",,,0">
                <w:txbxContent>
                  <w:p w14:paraId="246B410B" w14:textId="77777777" w:rsidR="00C7129E" w:rsidRPr="008359EE" w:rsidRDefault="00C7129E" w:rsidP="00C7129E">
                    <w:pPr>
                      <w:ind w:left="540"/>
                      <w:rPr>
                        <w:sz w:val="28"/>
                        <w:szCs w:val="28"/>
                      </w:rPr>
                    </w:pPr>
                    <w:r w:rsidRPr="008359EE">
                      <w:rPr>
                        <w:sz w:val="28"/>
                        <w:szCs w:val="28"/>
                      </w:rPr>
                      <w:t>www.ascleader.co.uk</w:t>
                    </w:r>
                  </w:p>
                </w:txbxContent>
              </v:textbox>
            </v:rect>
          </w:pict>
        </mc:Fallback>
      </mc:AlternateContent>
    </w:r>
    <w:r>
      <w:rPr>
        <w:noProof/>
        <w:lang w:eastAsia="en-GB"/>
      </w:rPr>
      <w:drawing>
        <wp:anchor distT="0" distB="0" distL="114300" distR="114300" simplePos="0" relativeHeight="251573760" behindDoc="1" locked="0" layoutInCell="1" allowOverlap="1" wp14:anchorId="684FC3BE" wp14:editId="2D62051F">
          <wp:simplePos x="0" y="0"/>
          <wp:positionH relativeFrom="column">
            <wp:posOffset>-904875</wp:posOffset>
          </wp:positionH>
          <wp:positionV relativeFrom="paragraph">
            <wp:posOffset>-448310</wp:posOffset>
          </wp:positionV>
          <wp:extent cx="7562850" cy="10690860"/>
          <wp:effectExtent l="0" t="0" r="0" b="0"/>
          <wp:wrapNone/>
          <wp:docPr id="13" name="Picture 1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0162CA" w14:paraId="0E073E63" w14:textId="77777777" w:rsidTr="004C08FC">
      <w:tc>
        <w:tcPr>
          <w:tcW w:w="9242" w:type="dxa"/>
        </w:tcPr>
        <w:p w14:paraId="13DC85D7" w14:textId="1B2BD19E" w:rsidR="000162CA" w:rsidRPr="003F65B9" w:rsidRDefault="009E6F7C" w:rsidP="00FB4D0B">
          <w:pPr>
            <w:pStyle w:val="Header"/>
            <w:jc w:val="right"/>
            <w:rPr>
              <w:i/>
              <w:sz w:val="16"/>
              <w:szCs w:val="16"/>
            </w:rPr>
          </w:pPr>
          <w:r>
            <w:rPr>
              <w:i/>
              <w:sz w:val="16"/>
              <w:szCs w:val="16"/>
            </w:rPr>
            <w:t>Healthy Chats (Wellbeing and You)</w:t>
          </w:r>
        </w:p>
      </w:tc>
    </w:tr>
  </w:tbl>
  <w:p w14:paraId="46F105B3" w14:textId="77777777" w:rsidR="000162CA" w:rsidRDefault="000162CA">
    <w:pPr>
      <w:pStyle w:val="Header"/>
    </w:pPr>
    <w:r>
      <w:rPr>
        <w:noProof/>
        <w:lang w:eastAsia="en-GB"/>
      </w:rPr>
      <mc:AlternateContent>
        <mc:Choice Requires="wps">
          <w:drawing>
            <wp:anchor distT="0" distB="0" distL="114300" distR="114300" simplePos="0" relativeHeight="251657216" behindDoc="0" locked="0" layoutInCell="1" allowOverlap="1" wp14:anchorId="1A1016FE" wp14:editId="47C7A298">
              <wp:simplePos x="0" y="0"/>
              <wp:positionH relativeFrom="column">
                <wp:posOffset>-933450</wp:posOffset>
              </wp:positionH>
              <wp:positionV relativeFrom="paragraph">
                <wp:posOffset>24765</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497816"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73.5pt,1.95pt" to="524.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" strokecolor="#0085ca"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97474"/>
    <w:multiLevelType w:val="hybridMultilevel"/>
    <w:tmpl w:val="945404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229E3"/>
    <w:multiLevelType w:val="hybridMultilevel"/>
    <w:tmpl w:val="470E66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02AB5"/>
    <w:multiLevelType w:val="hybridMultilevel"/>
    <w:tmpl w:val="200EFBB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3AC5588"/>
    <w:multiLevelType w:val="hybridMultilevel"/>
    <w:tmpl w:val="2972860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58A7DB7"/>
    <w:multiLevelType w:val="hybridMultilevel"/>
    <w:tmpl w:val="5350AD8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884289D"/>
    <w:multiLevelType w:val="hybridMultilevel"/>
    <w:tmpl w:val="72CC79A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E0063B"/>
    <w:multiLevelType w:val="hybridMultilevel"/>
    <w:tmpl w:val="5024018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D270D3E"/>
    <w:multiLevelType w:val="hybridMultilevel"/>
    <w:tmpl w:val="76DC79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5F4ED0"/>
    <w:multiLevelType w:val="hybridMultilevel"/>
    <w:tmpl w:val="B4D4A8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653807"/>
    <w:multiLevelType w:val="hybridMultilevel"/>
    <w:tmpl w:val="2446DE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447374"/>
    <w:multiLevelType w:val="hybridMultilevel"/>
    <w:tmpl w:val="FB465ADE"/>
    <w:lvl w:ilvl="0" w:tplc="08090001">
      <w:start w:val="1"/>
      <w:numFmt w:val="bullet"/>
      <w:lvlText w:val=""/>
      <w:lvlJc w:val="left"/>
      <w:pPr>
        <w:ind w:left="970" w:hanging="360"/>
      </w:pPr>
      <w:rPr>
        <w:rFonts w:ascii="Symbol" w:hAnsi="Symbo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11" w15:restartNumberingAfterBreak="0">
    <w:nsid w:val="32262A9C"/>
    <w:multiLevelType w:val="hybridMultilevel"/>
    <w:tmpl w:val="D4148D5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D0536B0"/>
    <w:multiLevelType w:val="hybridMultilevel"/>
    <w:tmpl w:val="814A80A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22C3116"/>
    <w:multiLevelType w:val="hybridMultilevel"/>
    <w:tmpl w:val="B8343C9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6D2313"/>
    <w:multiLevelType w:val="hybridMultilevel"/>
    <w:tmpl w:val="8DBE554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4915DA1"/>
    <w:multiLevelType w:val="hybridMultilevel"/>
    <w:tmpl w:val="89D65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3F37C0"/>
    <w:multiLevelType w:val="hybridMultilevel"/>
    <w:tmpl w:val="E872E3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0D4A4F"/>
    <w:multiLevelType w:val="hybridMultilevel"/>
    <w:tmpl w:val="D966AA64"/>
    <w:lvl w:ilvl="0" w:tplc="2D44E04A">
      <w:start w:val="1"/>
      <w:numFmt w:val="bullet"/>
      <w:lvlText w:val="•"/>
      <w:lvlJc w:val="left"/>
      <w:pPr>
        <w:tabs>
          <w:tab w:val="num" w:pos="720"/>
        </w:tabs>
        <w:ind w:left="720" w:hanging="360"/>
      </w:pPr>
      <w:rPr>
        <w:rFonts w:ascii="Arial" w:hAnsi="Arial" w:hint="default"/>
      </w:rPr>
    </w:lvl>
    <w:lvl w:ilvl="1" w:tplc="34786286" w:tentative="1">
      <w:start w:val="1"/>
      <w:numFmt w:val="bullet"/>
      <w:lvlText w:val="•"/>
      <w:lvlJc w:val="left"/>
      <w:pPr>
        <w:tabs>
          <w:tab w:val="num" w:pos="1440"/>
        </w:tabs>
        <w:ind w:left="1440" w:hanging="360"/>
      </w:pPr>
      <w:rPr>
        <w:rFonts w:ascii="Arial" w:hAnsi="Arial" w:hint="default"/>
      </w:rPr>
    </w:lvl>
    <w:lvl w:ilvl="2" w:tplc="2BACB4EA" w:tentative="1">
      <w:start w:val="1"/>
      <w:numFmt w:val="bullet"/>
      <w:lvlText w:val="•"/>
      <w:lvlJc w:val="left"/>
      <w:pPr>
        <w:tabs>
          <w:tab w:val="num" w:pos="2160"/>
        </w:tabs>
        <w:ind w:left="2160" w:hanging="360"/>
      </w:pPr>
      <w:rPr>
        <w:rFonts w:ascii="Arial" w:hAnsi="Arial" w:hint="default"/>
      </w:rPr>
    </w:lvl>
    <w:lvl w:ilvl="3" w:tplc="E39C6724" w:tentative="1">
      <w:start w:val="1"/>
      <w:numFmt w:val="bullet"/>
      <w:lvlText w:val="•"/>
      <w:lvlJc w:val="left"/>
      <w:pPr>
        <w:tabs>
          <w:tab w:val="num" w:pos="2880"/>
        </w:tabs>
        <w:ind w:left="2880" w:hanging="360"/>
      </w:pPr>
      <w:rPr>
        <w:rFonts w:ascii="Arial" w:hAnsi="Arial" w:hint="default"/>
      </w:rPr>
    </w:lvl>
    <w:lvl w:ilvl="4" w:tplc="6C28B656" w:tentative="1">
      <w:start w:val="1"/>
      <w:numFmt w:val="bullet"/>
      <w:lvlText w:val="•"/>
      <w:lvlJc w:val="left"/>
      <w:pPr>
        <w:tabs>
          <w:tab w:val="num" w:pos="3600"/>
        </w:tabs>
        <w:ind w:left="3600" w:hanging="360"/>
      </w:pPr>
      <w:rPr>
        <w:rFonts w:ascii="Arial" w:hAnsi="Arial" w:hint="default"/>
      </w:rPr>
    </w:lvl>
    <w:lvl w:ilvl="5" w:tplc="A10CE1A2" w:tentative="1">
      <w:start w:val="1"/>
      <w:numFmt w:val="bullet"/>
      <w:lvlText w:val="•"/>
      <w:lvlJc w:val="left"/>
      <w:pPr>
        <w:tabs>
          <w:tab w:val="num" w:pos="4320"/>
        </w:tabs>
        <w:ind w:left="4320" w:hanging="360"/>
      </w:pPr>
      <w:rPr>
        <w:rFonts w:ascii="Arial" w:hAnsi="Arial" w:hint="default"/>
      </w:rPr>
    </w:lvl>
    <w:lvl w:ilvl="6" w:tplc="95124962" w:tentative="1">
      <w:start w:val="1"/>
      <w:numFmt w:val="bullet"/>
      <w:lvlText w:val="•"/>
      <w:lvlJc w:val="left"/>
      <w:pPr>
        <w:tabs>
          <w:tab w:val="num" w:pos="5040"/>
        </w:tabs>
        <w:ind w:left="5040" w:hanging="360"/>
      </w:pPr>
      <w:rPr>
        <w:rFonts w:ascii="Arial" w:hAnsi="Arial" w:hint="default"/>
      </w:rPr>
    </w:lvl>
    <w:lvl w:ilvl="7" w:tplc="C29A0FFA" w:tentative="1">
      <w:start w:val="1"/>
      <w:numFmt w:val="bullet"/>
      <w:lvlText w:val="•"/>
      <w:lvlJc w:val="left"/>
      <w:pPr>
        <w:tabs>
          <w:tab w:val="num" w:pos="5760"/>
        </w:tabs>
        <w:ind w:left="5760" w:hanging="360"/>
      </w:pPr>
      <w:rPr>
        <w:rFonts w:ascii="Arial" w:hAnsi="Arial" w:hint="default"/>
      </w:rPr>
    </w:lvl>
    <w:lvl w:ilvl="8" w:tplc="28165554" w:tentative="1">
      <w:start w:val="1"/>
      <w:numFmt w:val="bullet"/>
      <w:lvlText w:val="•"/>
      <w:lvlJc w:val="left"/>
      <w:pPr>
        <w:tabs>
          <w:tab w:val="num" w:pos="6480"/>
        </w:tabs>
        <w:ind w:left="6480" w:hanging="360"/>
      </w:pPr>
      <w:rPr>
        <w:rFonts w:ascii="Arial" w:hAnsi="Arial" w:hint="default"/>
      </w:rPr>
    </w:lvl>
  </w:abstractNum>
  <w:num w:numId="1">
    <w:abstractNumId w:val="16"/>
  </w:num>
  <w:num w:numId="2">
    <w:abstractNumId w:val="18"/>
  </w:num>
  <w:num w:numId="3">
    <w:abstractNumId w:val="10"/>
  </w:num>
  <w:num w:numId="4">
    <w:abstractNumId w:val="1"/>
  </w:num>
  <w:num w:numId="5">
    <w:abstractNumId w:val="9"/>
  </w:num>
  <w:num w:numId="6">
    <w:abstractNumId w:val="8"/>
  </w:num>
  <w:num w:numId="7">
    <w:abstractNumId w:val="7"/>
  </w:num>
  <w:num w:numId="8">
    <w:abstractNumId w:val="0"/>
  </w:num>
  <w:num w:numId="9">
    <w:abstractNumId w:val="17"/>
  </w:num>
  <w:num w:numId="10">
    <w:abstractNumId w:val="15"/>
  </w:num>
  <w:num w:numId="11">
    <w:abstractNumId w:val="4"/>
  </w:num>
  <w:num w:numId="12">
    <w:abstractNumId w:val="13"/>
  </w:num>
  <w:num w:numId="13">
    <w:abstractNumId w:val="11"/>
  </w:num>
  <w:num w:numId="14">
    <w:abstractNumId w:val="2"/>
  </w:num>
  <w:num w:numId="15">
    <w:abstractNumId w:val="3"/>
  </w:num>
  <w:num w:numId="16">
    <w:abstractNumId w:val="5"/>
  </w:num>
  <w:num w:numId="17">
    <w:abstractNumId w:val="6"/>
  </w:num>
  <w:num w:numId="18">
    <w:abstractNumId w:val="12"/>
  </w:num>
  <w:num w:numId="19">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A1"/>
    <w:rsid w:val="00000119"/>
    <w:rsid w:val="00001C64"/>
    <w:rsid w:val="0000545B"/>
    <w:rsid w:val="00006CC5"/>
    <w:rsid w:val="00007EBB"/>
    <w:rsid w:val="000104EE"/>
    <w:rsid w:val="00010605"/>
    <w:rsid w:val="0001164C"/>
    <w:rsid w:val="000162CA"/>
    <w:rsid w:val="00020275"/>
    <w:rsid w:val="000264F9"/>
    <w:rsid w:val="00034BD7"/>
    <w:rsid w:val="000463D2"/>
    <w:rsid w:val="00047873"/>
    <w:rsid w:val="0006551E"/>
    <w:rsid w:val="0007047C"/>
    <w:rsid w:val="000732D0"/>
    <w:rsid w:val="0007330E"/>
    <w:rsid w:val="00076663"/>
    <w:rsid w:val="00076E8B"/>
    <w:rsid w:val="000903A2"/>
    <w:rsid w:val="00093E44"/>
    <w:rsid w:val="00094839"/>
    <w:rsid w:val="0009720E"/>
    <w:rsid w:val="000A3A1C"/>
    <w:rsid w:val="000A7090"/>
    <w:rsid w:val="000B0845"/>
    <w:rsid w:val="000B1538"/>
    <w:rsid w:val="000B256D"/>
    <w:rsid w:val="000C080E"/>
    <w:rsid w:val="000C23D7"/>
    <w:rsid w:val="000C7DED"/>
    <w:rsid w:val="000D3668"/>
    <w:rsid w:val="000E42EB"/>
    <w:rsid w:val="000E47F8"/>
    <w:rsid w:val="000E6866"/>
    <w:rsid w:val="000F0118"/>
    <w:rsid w:val="000F1857"/>
    <w:rsid w:val="000F18C3"/>
    <w:rsid w:val="000F2D79"/>
    <w:rsid w:val="000F5CE1"/>
    <w:rsid w:val="00103EC2"/>
    <w:rsid w:val="001075A4"/>
    <w:rsid w:val="001148A0"/>
    <w:rsid w:val="00122FCC"/>
    <w:rsid w:val="001241BE"/>
    <w:rsid w:val="00124269"/>
    <w:rsid w:val="00127009"/>
    <w:rsid w:val="00133CF1"/>
    <w:rsid w:val="00144D74"/>
    <w:rsid w:val="0015236E"/>
    <w:rsid w:val="00152387"/>
    <w:rsid w:val="00152F72"/>
    <w:rsid w:val="00153337"/>
    <w:rsid w:val="00154461"/>
    <w:rsid w:val="001577A6"/>
    <w:rsid w:val="00171E06"/>
    <w:rsid w:val="001776C4"/>
    <w:rsid w:val="00184D54"/>
    <w:rsid w:val="00187F0E"/>
    <w:rsid w:val="00193E91"/>
    <w:rsid w:val="00195BA7"/>
    <w:rsid w:val="001960D8"/>
    <w:rsid w:val="001A0757"/>
    <w:rsid w:val="001A3DE7"/>
    <w:rsid w:val="001A535C"/>
    <w:rsid w:val="001A716C"/>
    <w:rsid w:val="001B374B"/>
    <w:rsid w:val="001B59AB"/>
    <w:rsid w:val="001C0AFF"/>
    <w:rsid w:val="001C0F9E"/>
    <w:rsid w:val="001C1C58"/>
    <w:rsid w:val="001C21FD"/>
    <w:rsid w:val="001C30DE"/>
    <w:rsid w:val="001C4A40"/>
    <w:rsid w:val="001D1FD6"/>
    <w:rsid w:val="001D6EAA"/>
    <w:rsid w:val="001E5969"/>
    <w:rsid w:val="001F43E0"/>
    <w:rsid w:val="001F6164"/>
    <w:rsid w:val="002017BD"/>
    <w:rsid w:val="00205240"/>
    <w:rsid w:val="00205D5C"/>
    <w:rsid w:val="002067DC"/>
    <w:rsid w:val="00213721"/>
    <w:rsid w:val="00213745"/>
    <w:rsid w:val="00213A97"/>
    <w:rsid w:val="002275CA"/>
    <w:rsid w:val="00234C4D"/>
    <w:rsid w:val="00237107"/>
    <w:rsid w:val="00237C8F"/>
    <w:rsid w:val="002408A2"/>
    <w:rsid w:val="0024287A"/>
    <w:rsid w:val="002428E6"/>
    <w:rsid w:val="00246853"/>
    <w:rsid w:val="00250DAA"/>
    <w:rsid w:val="00264998"/>
    <w:rsid w:val="00264DB2"/>
    <w:rsid w:val="00265209"/>
    <w:rsid w:val="00270E10"/>
    <w:rsid w:val="00271A56"/>
    <w:rsid w:val="00273F63"/>
    <w:rsid w:val="00276798"/>
    <w:rsid w:val="002816C3"/>
    <w:rsid w:val="002A0A9C"/>
    <w:rsid w:val="002A2C74"/>
    <w:rsid w:val="002A58BC"/>
    <w:rsid w:val="002B0133"/>
    <w:rsid w:val="002B2D9C"/>
    <w:rsid w:val="002C4D0D"/>
    <w:rsid w:val="002C62B8"/>
    <w:rsid w:val="002C7006"/>
    <w:rsid w:val="002D6667"/>
    <w:rsid w:val="002E0DFE"/>
    <w:rsid w:val="002E2BAB"/>
    <w:rsid w:val="002F3568"/>
    <w:rsid w:val="002F3E56"/>
    <w:rsid w:val="003153C8"/>
    <w:rsid w:val="00320B15"/>
    <w:rsid w:val="0032730D"/>
    <w:rsid w:val="00330767"/>
    <w:rsid w:val="003322DE"/>
    <w:rsid w:val="00337455"/>
    <w:rsid w:val="003374F3"/>
    <w:rsid w:val="00346E5F"/>
    <w:rsid w:val="00355542"/>
    <w:rsid w:val="00360FBE"/>
    <w:rsid w:val="003625B5"/>
    <w:rsid w:val="00362FC6"/>
    <w:rsid w:val="0037098E"/>
    <w:rsid w:val="00373C95"/>
    <w:rsid w:val="00377FC5"/>
    <w:rsid w:val="003812E7"/>
    <w:rsid w:val="00386BEF"/>
    <w:rsid w:val="00386F45"/>
    <w:rsid w:val="00390C0A"/>
    <w:rsid w:val="00396D0E"/>
    <w:rsid w:val="003A492A"/>
    <w:rsid w:val="003A6CF5"/>
    <w:rsid w:val="003A7BC0"/>
    <w:rsid w:val="003C49E0"/>
    <w:rsid w:val="003C711B"/>
    <w:rsid w:val="003C7C1F"/>
    <w:rsid w:val="003D40CD"/>
    <w:rsid w:val="003D56A4"/>
    <w:rsid w:val="003E0E89"/>
    <w:rsid w:val="003E3A00"/>
    <w:rsid w:val="003E689B"/>
    <w:rsid w:val="003F09CD"/>
    <w:rsid w:val="003F4E7D"/>
    <w:rsid w:val="003F65B9"/>
    <w:rsid w:val="00400AF0"/>
    <w:rsid w:val="004017B1"/>
    <w:rsid w:val="004021A8"/>
    <w:rsid w:val="00405B81"/>
    <w:rsid w:val="00411A17"/>
    <w:rsid w:val="00411FAF"/>
    <w:rsid w:val="0041491F"/>
    <w:rsid w:val="00414C92"/>
    <w:rsid w:val="004174E4"/>
    <w:rsid w:val="004230E1"/>
    <w:rsid w:val="004256EF"/>
    <w:rsid w:val="00425E69"/>
    <w:rsid w:val="0042775C"/>
    <w:rsid w:val="00436294"/>
    <w:rsid w:val="00443A8E"/>
    <w:rsid w:val="00445218"/>
    <w:rsid w:val="00452A99"/>
    <w:rsid w:val="00455194"/>
    <w:rsid w:val="00464A44"/>
    <w:rsid w:val="004744EB"/>
    <w:rsid w:val="0047649B"/>
    <w:rsid w:val="004769EF"/>
    <w:rsid w:val="00483505"/>
    <w:rsid w:val="004A0C97"/>
    <w:rsid w:val="004A1FCD"/>
    <w:rsid w:val="004B266E"/>
    <w:rsid w:val="004B45AF"/>
    <w:rsid w:val="004C08FC"/>
    <w:rsid w:val="004C11A1"/>
    <w:rsid w:val="004C246E"/>
    <w:rsid w:val="004C6BBD"/>
    <w:rsid w:val="004E2989"/>
    <w:rsid w:val="004E5332"/>
    <w:rsid w:val="004E71EA"/>
    <w:rsid w:val="004F4798"/>
    <w:rsid w:val="004F63D3"/>
    <w:rsid w:val="0050536C"/>
    <w:rsid w:val="00511084"/>
    <w:rsid w:val="00511F21"/>
    <w:rsid w:val="00515886"/>
    <w:rsid w:val="005235A9"/>
    <w:rsid w:val="005377BF"/>
    <w:rsid w:val="00556E8D"/>
    <w:rsid w:val="005677DD"/>
    <w:rsid w:val="00575283"/>
    <w:rsid w:val="0057652C"/>
    <w:rsid w:val="00576934"/>
    <w:rsid w:val="00577A3A"/>
    <w:rsid w:val="00577A5C"/>
    <w:rsid w:val="005825F9"/>
    <w:rsid w:val="005843B1"/>
    <w:rsid w:val="00592D9E"/>
    <w:rsid w:val="005A2EA9"/>
    <w:rsid w:val="005A3B89"/>
    <w:rsid w:val="005A4CC6"/>
    <w:rsid w:val="005B66F4"/>
    <w:rsid w:val="005C1BAE"/>
    <w:rsid w:val="005C35A8"/>
    <w:rsid w:val="005C3C31"/>
    <w:rsid w:val="005C53EC"/>
    <w:rsid w:val="005D04FD"/>
    <w:rsid w:val="005D40EC"/>
    <w:rsid w:val="005D44C8"/>
    <w:rsid w:val="005D7068"/>
    <w:rsid w:val="005E1F2B"/>
    <w:rsid w:val="005E23A2"/>
    <w:rsid w:val="005E5158"/>
    <w:rsid w:val="005F2406"/>
    <w:rsid w:val="005F5EF7"/>
    <w:rsid w:val="005F67B8"/>
    <w:rsid w:val="00604D1A"/>
    <w:rsid w:val="0061149D"/>
    <w:rsid w:val="0061156C"/>
    <w:rsid w:val="00615630"/>
    <w:rsid w:val="00616171"/>
    <w:rsid w:val="00632D2A"/>
    <w:rsid w:val="00636E8C"/>
    <w:rsid w:val="00641C8A"/>
    <w:rsid w:val="00645D44"/>
    <w:rsid w:val="0065408A"/>
    <w:rsid w:val="006556F6"/>
    <w:rsid w:val="00661DCB"/>
    <w:rsid w:val="00662A58"/>
    <w:rsid w:val="00670339"/>
    <w:rsid w:val="006719BB"/>
    <w:rsid w:val="006731A1"/>
    <w:rsid w:val="006740B7"/>
    <w:rsid w:val="00676F3A"/>
    <w:rsid w:val="0067715C"/>
    <w:rsid w:val="00681520"/>
    <w:rsid w:val="00685792"/>
    <w:rsid w:val="0068745D"/>
    <w:rsid w:val="006903C7"/>
    <w:rsid w:val="006907FD"/>
    <w:rsid w:val="0069177C"/>
    <w:rsid w:val="00692EA6"/>
    <w:rsid w:val="00695660"/>
    <w:rsid w:val="00695D61"/>
    <w:rsid w:val="006B3F8D"/>
    <w:rsid w:val="006C5C88"/>
    <w:rsid w:val="006C6470"/>
    <w:rsid w:val="006D16C6"/>
    <w:rsid w:val="006D34BE"/>
    <w:rsid w:val="006D46FC"/>
    <w:rsid w:val="006D661C"/>
    <w:rsid w:val="006E0A55"/>
    <w:rsid w:val="006E46A9"/>
    <w:rsid w:val="006F2ABD"/>
    <w:rsid w:val="006F4502"/>
    <w:rsid w:val="00707F6C"/>
    <w:rsid w:val="00710DB0"/>
    <w:rsid w:val="00711D33"/>
    <w:rsid w:val="0071357A"/>
    <w:rsid w:val="00714249"/>
    <w:rsid w:val="007239AC"/>
    <w:rsid w:val="007262C3"/>
    <w:rsid w:val="00734A2E"/>
    <w:rsid w:val="00735644"/>
    <w:rsid w:val="00735B59"/>
    <w:rsid w:val="00745FFA"/>
    <w:rsid w:val="00751259"/>
    <w:rsid w:val="0075141B"/>
    <w:rsid w:val="00752950"/>
    <w:rsid w:val="00766480"/>
    <w:rsid w:val="00766C3F"/>
    <w:rsid w:val="00774ED6"/>
    <w:rsid w:val="00776413"/>
    <w:rsid w:val="007801C2"/>
    <w:rsid w:val="00786B03"/>
    <w:rsid w:val="00786D45"/>
    <w:rsid w:val="00791B83"/>
    <w:rsid w:val="007B2A7D"/>
    <w:rsid w:val="007C0E28"/>
    <w:rsid w:val="007C2A89"/>
    <w:rsid w:val="007C2FC0"/>
    <w:rsid w:val="007C5F2E"/>
    <w:rsid w:val="007D2FB8"/>
    <w:rsid w:val="007D5842"/>
    <w:rsid w:val="007D6E2F"/>
    <w:rsid w:val="007E1FEF"/>
    <w:rsid w:val="007E2270"/>
    <w:rsid w:val="007F6793"/>
    <w:rsid w:val="00807C0D"/>
    <w:rsid w:val="00811081"/>
    <w:rsid w:val="00811DBB"/>
    <w:rsid w:val="00812134"/>
    <w:rsid w:val="0081307C"/>
    <w:rsid w:val="00816150"/>
    <w:rsid w:val="00820578"/>
    <w:rsid w:val="0082337E"/>
    <w:rsid w:val="008233FE"/>
    <w:rsid w:val="008306AF"/>
    <w:rsid w:val="0083182F"/>
    <w:rsid w:val="00831B67"/>
    <w:rsid w:val="00834BD7"/>
    <w:rsid w:val="00862B02"/>
    <w:rsid w:val="0087411E"/>
    <w:rsid w:val="00876F2E"/>
    <w:rsid w:val="00882382"/>
    <w:rsid w:val="00882DE1"/>
    <w:rsid w:val="0088563A"/>
    <w:rsid w:val="00885A6C"/>
    <w:rsid w:val="0088620E"/>
    <w:rsid w:val="00896990"/>
    <w:rsid w:val="008A4653"/>
    <w:rsid w:val="008A7865"/>
    <w:rsid w:val="008A78DB"/>
    <w:rsid w:val="008B6E43"/>
    <w:rsid w:val="008B79C9"/>
    <w:rsid w:val="008D0C1E"/>
    <w:rsid w:val="008D6E7A"/>
    <w:rsid w:val="008D6FE8"/>
    <w:rsid w:val="008D71CC"/>
    <w:rsid w:val="008E553A"/>
    <w:rsid w:val="008E583E"/>
    <w:rsid w:val="008F7A2D"/>
    <w:rsid w:val="00900FD3"/>
    <w:rsid w:val="00902F1F"/>
    <w:rsid w:val="00911545"/>
    <w:rsid w:val="0091261D"/>
    <w:rsid w:val="00916A46"/>
    <w:rsid w:val="00925F75"/>
    <w:rsid w:val="0093090B"/>
    <w:rsid w:val="00933193"/>
    <w:rsid w:val="00934459"/>
    <w:rsid w:val="009346A9"/>
    <w:rsid w:val="00934E30"/>
    <w:rsid w:val="009407C8"/>
    <w:rsid w:val="00947D0E"/>
    <w:rsid w:val="00955025"/>
    <w:rsid w:val="00955443"/>
    <w:rsid w:val="009631F6"/>
    <w:rsid w:val="00963975"/>
    <w:rsid w:val="00963E5B"/>
    <w:rsid w:val="00967655"/>
    <w:rsid w:val="009736F5"/>
    <w:rsid w:val="00975F7C"/>
    <w:rsid w:val="00976B86"/>
    <w:rsid w:val="009808D8"/>
    <w:rsid w:val="00980967"/>
    <w:rsid w:val="00985295"/>
    <w:rsid w:val="00986E2C"/>
    <w:rsid w:val="009942E2"/>
    <w:rsid w:val="009A3251"/>
    <w:rsid w:val="009A5883"/>
    <w:rsid w:val="009A6014"/>
    <w:rsid w:val="009B0A37"/>
    <w:rsid w:val="009B2900"/>
    <w:rsid w:val="009B41D0"/>
    <w:rsid w:val="009B4ECC"/>
    <w:rsid w:val="009B5C73"/>
    <w:rsid w:val="009D14D4"/>
    <w:rsid w:val="009E07A0"/>
    <w:rsid w:val="009E0BA1"/>
    <w:rsid w:val="009E18CD"/>
    <w:rsid w:val="009E2955"/>
    <w:rsid w:val="009E6F7C"/>
    <w:rsid w:val="00A02DEC"/>
    <w:rsid w:val="00A07397"/>
    <w:rsid w:val="00A16B02"/>
    <w:rsid w:val="00A25E62"/>
    <w:rsid w:val="00A31BD8"/>
    <w:rsid w:val="00A330D5"/>
    <w:rsid w:val="00A3429D"/>
    <w:rsid w:val="00A3448C"/>
    <w:rsid w:val="00A41945"/>
    <w:rsid w:val="00A437B5"/>
    <w:rsid w:val="00A438A7"/>
    <w:rsid w:val="00A4725C"/>
    <w:rsid w:val="00A5275C"/>
    <w:rsid w:val="00A53AC6"/>
    <w:rsid w:val="00A72B96"/>
    <w:rsid w:val="00A73C4F"/>
    <w:rsid w:val="00A73C88"/>
    <w:rsid w:val="00A74261"/>
    <w:rsid w:val="00A74D9F"/>
    <w:rsid w:val="00A8303F"/>
    <w:rsid w:val="00A90920"/>
    <w:rsid w:val="00A96132"/>
    <w:rsid w:val="00AA32E6"/>
    <w:rsid w:val="00AA6FE7"/>
    <w:rsid w:val="00AB0447"/>
    <w:rsid w:val="00AC065F"/>
    <w:rsid w:val="00AC3D4E"/>
    <w:rsid w:val="00AC4DC7"/>
    <w:rsid w:val="00AC56BE"/>
    <w:rsid w:val="00AC5D9D"/>
    <w:rsid w:val="00AD533D"/>
    <w:rsid w:val="00AD6CC1"/>
    <w:rsid w:val="00AF2BB2"/>
    <w:rsid w:val="00AF409E"/>
    <w:rsid w:val="00AF6688"/>
    <w:rsid w:val="00B04033"/>
    <w:rsid w:val="00B05165"/>
    <w:rsid w:val="00B054CA"/>
    <w:rsid w:val="00B058D9"/>
    <w:rsid w:val="00B05A4D"/>
    <w:rsid w:val="00B05CA5"/>
    <w:rsid w:val="00B10285"/>
    <w:rsid w:val="00B102B4"/>
    <w:rsid w:val="00B14AE5"/>
    <w:rsid w:val="00B16365"/>
    <w:rsid w:val="00B16BE5"/>
    <w:rsid w:val="00B2445D"/>
    <w:rsid w:val="00B31276"/>
    <w:rsid w:val="00B36048"/>
    <w:rsid w:val="00B3777F"/>
    <w:rsid w:val="00B40060"/>
    <w:rsid w:val="00B419BC"/>
    <w:rsid w:val="00B427EB"/>
    <w:rsid w:val="00B502C0"/>
    <w:rsid w:val="00B506A6"/>
    <w:rsid w:val="00B533E4"/>
    <w:rsid w:val="00B60A54"/>
    <w:rsid w:val="00B61C2F"/>
    <w:rsid w:val="00B63481"/>
    <w:rsid w:val="00B65AFA"/>
    <w:rsid w:val="00B74B49"/>
    <w:rsid w:val="00B84235"/>
    <w:rsid w:val="00B87647"/>
    <w:rsid w:val="00B92362"/>
    <w:rsid w:val="00B93034"/>
    <w:rsid w:val="00BA132D"/>
    <w:rsid w:val="00BA461C"/>
    <w:rsid w:val="00BA648C"/>
    <w:rsid w:val="00BA6F64"/>
    <w:rsid w:val="00BB14C5"/>
    <w:rsid w:val="00BB1FD4"/>
    <w:rsid w:val="00BB4AD6"/>
    <w:rsid w:val="00BB674C"/>
    <w:rsid w:val="00BB7775"/>
    <w:rsid w:val="00BB7A05"/>
    <w:rsid w:val="00BC7360"/>
    <w:rsid w:val="00BD0530"/>
    <w:rsid w:val="00BD3E25"/>
    <w:rsid w:val="00BD5583"/>
    <w:rsid w:val="00BE522C"/>
    <w:rsid w:val="00BF499C"/>
    <w:rsid w:val="00BF58EB"/>
    <w:rsid w:val="00C03CCB"/>
    <w:rsid w:val="00C10467"/>
    <w:rsid w:val="00C10511"/>
    <w:rsid w:val="00C10FCF"/>
    <w:rsid w:val="00C112BD"/>
    <w:rsid w:val="00C115B0"/>
    <w:rsid w:val="00C1335F"/>
    <w:rsid w:val="00C15AFD"/>
    <w:rsid w:val="00C175FA"/>
    <w:rsid w:val="00C17E27"/>
    <w:rsid w:val="00C2346D"/>
    <w:rsid w:val="00C25717"/>
    <w:rsid w:val="00C25F17"/>
    <w:rsid w:val="00C36272"/>
    <w:rsid w:val="00C4518B"/>
    <w:rsid w:val="00C47780"/>
    <w:rsid w:val="00C52EA1"/>
    <w:rsid w:val="00C577ED"/>
    <w:rsid w:val="00C67D4C"/>
    <w:rsid w:val="00C7129E"/>
    <w:rsid w:val="00C72937"/>
    <w:rsid w:val="00C74378"/>
    <w:rsid w:val="00C80A84"/>
    <w:rsid w:val="00C84EE4"/>
    <w:rsid w:val="00C869FA"/>
    <w:rsid w:val="00C93A38"/>
    <w:rsid w:val="00CA20FA"/>
    <w:rsid w:val="00CC0590"/>
    <w:rsid w:val="00CC1398"/>
    <w:rsid w:val="00CC15F9"/>
    <w:rsid w:val="00CC2829"/>
    <w:rsid w:val="00CD1EBA"/>
    <w:rsid w:val="00CD2947"/>
    <w:rsid w:val="00CD6BA6"/>
    <w:rsid w:val="00CE04BA"/>
    <w:rsid w:val="00CE0C7A"/>
    <w:rsid w:val="00CE11B7"/>
    <w:rsid w:val="00CF37F7"/>
    <w:rsid w:val="00CF5EE1"/>
    <w:rsid w:val="00CF6538"/>
    <w:rsid w:val="00CF71DF"/>
    <w:rsid w:val="00D009D2"/>
    <w:rsid w:val="00D024E4"/>
    <w:rsid w:val="00D06CB0"/>
    <w:rsid w:val="00D103CC"/>
    <w:rsid w:val="00D15107"/>
    <w:rsid w:val="00D17B49"/>
    <w:rsid w:val="00D219B5"/>
    <w:rsid w:val="00D3175E"/>
    <w:rsid w:val="00D339CD"/>
    <w:rsid w:val="00D3420F"/>
    <w:rsid w:val="00D40EE8"/>
    <w:rsid w:val="00D44A02"/>
    <w:rsid w:val="00D516BB"/>
    <w:rsid w:val="00D5513B"/>
    <w:rsid w:val="00D667B2"/>
    <w:rsid w:val="00D66F30"/>
    <w:rsid w:val="00D706B9"/>
    <w:rsid w:val="00D7541E"/>
    <w:rsid w:val="00D84465"/>
    <w:rsid w:val="00D84ACB"/>
    <w:rsid w:val="00D8593E"/>
    <w:rsid w:val="00D86533"/>
    <w:rsid w:val="00D91834"/>
    <w:rsid w:val="00D91EA1"/>
    <w:rsid w:val="00D96605"/>
    <w:rsid w:val="00DA0F65"/>
    <w:rsid w:val="00DC563E"/>
    <w:rsid w:val="00DD5407"/>
    <w:rsid w:val="00DE5851"/>
    <w:rsid w:val="00DE62C1"/>
    <w:rsid w:val="00DE63AB"/>
    <w:rsid w:val="00DE7FE2"/>
    <w:rsid w:val="00DF1507"/>
    <w:rsid w:val="00DF1F38"/>
    <w:rsid w:val="00DF2D89"/>
    <w:rsid w:val="00DF646C"/>
    <w:rsid w:val="00E10301"/>
    <w:rsid w:val="00E113B0"/>
    <w:rsid w:val="00E16C15"/>
    <w:rsid w:val="00E214E7"/>
    <w:rsid w:val="00E2341A"/>
    <w:rsid w:val="00E24906"/>
    <w:rsid w:val="00E24A29"/>
    <w:rsid w:val="00E46F9C"/>
    <w:rsid w:val="00E47E64"/>
    <w:rsid w:val="00E503D5"/>
    <w:rsid w:val="00E53E83"/>
    <w:rsid w:val="00E57C6D"/>
    <w:rsid w:val="00E61F5B"/>
    <w:rsid w:val="00E62FEA"/>
    <w:rsid w:val="00E66391"/>
    <w:rsid w:val="00E67E07"/>
    <w:rsid w:val="00E70C35"/>
    <w:rsid w:val="00E71852"/>
    <w:rsid w:val="00E72A60"/>
    <w:rsid w:val="00E7737C"/>
    <w:rsid w:val="00E80195"/>
    <w:rsid w:val="00E900C3"/>
    <w:rsid w:val="00E91ACA"/>
    <w:rsid w:val="00E93060"/>
    <w:rsid w:val="00E94502"/>
    <w:rsid w:val="00E9570B"/>
    <w:rsid w:val="00E97233"/>
    <w:rsid w:val="00EA7492"/>
    <w:rsid w:val="00EB1B70"/>
    <w:rsid w:val="00EC1020"/>
    <w:rsid w:val="00ED29DB"/>
    <w:rsid w:val="00ED7EC8"/>
    <w:rsid w:val="00EE3305"/>
    <w:rsid w:val="00EF0C7D"/>
    <w:rsid w:val="00EF6A54"/>
    <w:rsid w:val="00EF7E3D"/>
    <w:rsid w:val="00F0406B"/>
    <w:rsid w:val="00F11547"/>
    <w:rsid w:val="00F1181D"/>
    <w:rsid w:val="00F12CE3"/>
    <w:rsid w:val="00F13245"/>
    <w:rsid w:val="00F13F72"/>
    <w:rsid w:val="00F14171"/>
    <w:rsid w:val="00F217D4"/>
    <w:rsid w:val="00F21B07"/>
    <w:rsid w:val="00F23B35"/>
    <w:rsid w:val="00F40CF8"/>
    <w:rsid w:val="00F511E9"/>
    <w:rsid w:val="00F63C46"/>
    <w:rsid w:val="00F668B1"/>
    <w:rsid w:val="00F71A7A"/>
    <w:rsid w:val="00F77E34"/>
    <w:rsid w:val="00F833CB"/>
    <w:rsid w:val="00F87B46"/>
    <w:rsid w:val="00F91A18"/>
    <w:rsid w:val="00F9267A"/>
    <w:rsid w:val="00F94A45"/>
    <w:rsid w:val="00FA020A"/>
    <w:rsid w:val="00FA598D"/>
    <w:rsid w:val="00FB12CA"/>
    <w:rsid w:val="00FB1C14"/>
    <w:rsid w:val="00FB4D0B"/>
    <w:rsid w:val="00FB59E1"/>
    <w:rsid w:val="00FB60E3"/>
    <w:rsid w:val="00FC081D"/>
    <w:rsid w:val="00FC319E"/>
    <w:rsid w:val="00FD2C06"/>
    <w:rsid w:val="00FD5AF6"/>
    <w:rsid w:val="00FE2844"/>
    <w:rsid w:val="00FF19C0"/>
    <w:rsid w:val="00FF32E6"/>
    <w:rsid w:val="00FF42E8"/>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B5DC903"/>
  <w15:docId w15:val="{5174EF63-5234-4B4D-BCD0-D6549859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C7129E"/>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C7129E"/>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C7129E"/>
    <w:pPr>
      <w:keepNext/>
      <w:keepLines/>
      <w:spacing w:before="200"/>
      <w:ind w:left="720"/>
      <w:outlineLvl w:val="2"/>
    </w:pPr>
    <w:rPr>
      <w:rFonts w:eastAsiaTheme="majorEastAsia" w:cstheme="majorBidi"/>
      <w:bCs/>
      <w:i/>
      <w:color w:val="0085CA"/>
      <w:sz w:val="24"/>
    </w:rPr>
  </w:style>
  <w:style w:type="paragraph" w:styleId="Heading4">
    <w:name w:val="heading 4"/>
    <w:basedOn w:val="Normal"/>
    <w:next w:val="Normal"/>
    <w:link w:val="Heading4Char"/>
    <w:uiPriority w:val="9"/>
    <w:semiHidden/>
    <w:unhideWhenUsed/>
    <w:qFormat/>
    <w:rsid w:val="00C7129E"/>
    <w:pPr>
      <w:keepNext/>
      <w:keepLines/>
      <w:spacing w:before="40"/>
      <w:outlineLvl w:val="3"/>
    </w:pPr>
    <w:rPr>
      <w:rFonts w:asciiTheme="majorHAnsi" w:eastAsiaTheme="majorEastAsia" w:hAnsiTheme="majorHAnsi" w:cstheme="majorBidi"/>
      <w:i/>
      <w:iCs/>
      <w:color w:val="0085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3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C7129E"/>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C7129E"/>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C7129E"/>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character" w:customStyle="1" w:styleId="Heading4Char">
    <w:name w:val="Heading 4 Char"/>
    <w:basedOn w:val="DefaultParagraphFont"/>
    <w:link w:val="Heading4"/>
    <w:uiPriority w:val="9"/>
    <w:semiHidden/>
    <w:rsid w:val="00C7129E"/>
    <w:rPr>
      <w:rFonts w:asciiTheme="majorHAnsi" w:eastAsiaTheme="majorEastAsia" w:hAnsiTheme="majorHAnsi" w:cstheme="majorBidi"/>
      <w:i/>
      <w:iCs/>
      <w:color w:val="0085CA"/>
    </w:rPr>
  </w:style>
  <w:style w:type="table" w:styleId="GridTable4-Accent4">
    <w:name w:val="Grid Table 4 Accent 4"/>
    <w:basedOn w:val="TableNormal"/>
    <w:uiPriority w:val="49"/>
    <w:rsid w:val="0009720E"/>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NormalWeb">
    <w:name w:val="Normal (Web)"/>
    <w:basedOn w:val="Normal"/>
    <w:uiPriority w:val="99"/>
    <w:semiHidden/>
    <w:unhideWhenUsed/>
    <w:rsid w:val="0021374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911761">
      <w:bodyDiv w:val="1"/>
      <w:marLeft w:val="0"/>
      <w:marRight w:val="0"/>
      <w:marTop w:val="0"/>
      <w:marBottom w:val="0"/>
      <w:divBdr>
        <w:top w:val="none" w:sz="0" w:space="0" w:color="auto"/>
        <w:left w:val="none" w:sz="0" w:space="0" w:color="auto"/>
        <w:bottom w:val="none" w:sz="0" w:space="0" w:color="auto"/>
        <w:right w:val="none" w:sz="0" w:space="0" w:color="auto"/>
      </w:divBdr>
    </w:div>
    <w:div w:id="375351643">
      <w:bodyDiv w:val="1"/>
      <w:marLeft w:val="0"/>
      <w:marRight w:val="0"/>
      <w:marTop w:val="0"/>
      <w:marBottom w:val="0"/>
      <w:divBdr>
        <w:top w:val="none" w:sz="0" w:space="0" w:color="auto"/>
        <w:left w:val="none" w:sz="0" w:space="0" w:color="auto"/>
        <w:bottom w:val="none" w:sz="0" w:space="0" w:color="auto"/>
        <w:right w:val="none" w:sz="0" w:space="0" w:color="auto"/>
      </w:divBdr>
    </w:div>
    <w:div w:id="595864704">
      <w:bodyDiv w:val="1"/>
      <w:marLeft w:val="0"/>
      <w:marRight w:val="0"/>
      <w:marTop w:val="0"/>
      <w:marBottom w:val="0"/>
      <w:divBdr>
        <w:top w:val="none" w:sz="0" w:space="0" w:color="auto"/>
        <w:left w:val="none" w:sz="0" w:space="0" w:color="auto"/>
        <w:bottom w:val="none" w:sz="0" w:space="0" w:color="auto"/>
        <w:right w:val="none" w:sz="0" w:space="0" w:color="auto"/>
      </w:divBdr>
    </w:div>
    <w:div w:id="619998514">
      <w:bodyDiv w:val="1"/>
      <w:marLeft w:val="0"/>
      <w:marRight w:val="0"/>
      <w:marTop w:val="0"/>
      <w:marBottom w:val="0"/>
      <w:divBdr>
        <w:top w:val="none" w:sz="0" w:space="0" w:color="auto"/>
        <w:left w:val="none" w:sz="0" w:space="0" w:color="auto"/>
        <w:bottom w:val="none" w:sz="0" w:space="0" w:color="auto"/>
        <w:right w:val="none" w:sz="0" w:space="0" w:color="auto"/>
      </w:divBdr>
    </w:div>
    <w:div w:id="1042243812">
      <w:bodyDiv w:val="1"/>
      <w:marLeft w:val="0"/>
      <w:marRight w:val="0"/>
      <w:marTop w:val="0"/>
      <w:marBottom w:val="0"/>
      <w:divBdr>
        <w:top w:val="none" w:sz="0" w:space="0" w:color="auto"/>
        <w:left w:val="none" w:sz="0" w:space="0" w:color="auto"/>
        <w:bottom w:val="none" w:sz="0" w:space="0" w:color="auto"/>
        <w:right w:val="none" w:sz="0" w:space="0" w:color="auto"/>
      </w:divBdr>
      <w:divsChild>
        <w:div w:id="840856622">
          <w:marLeft w:val="274"/>
          <w:marRight w:val="0"/>
          <w:marTop w:val="0"/>
          <w:marBottom w:val="0"/>
          <w:divBdr>
            <w:top w:val="none" w:sz="0" w:space="0" w:color="auto"/>
            <w:left w:val="none" w:sz="0" w:space="0" w:color="auto"/>
            <w:bottom w:val="none" w:sz="0" w:space="0" w:color="auto"/>
            <w:right w:val="none" w:sz="0" w:space="0" w:color="auto"/>
          </w:divBdr>
        </w:div>
        <w:div w:id="1031034769">
          <w:marLeft w:val="274"/>
          <w:marRight w:val="0"/>
          <w:marTop w:val="0"/>
          <w:marBottom w:val="0"/>
          <w:divBdr>
            <w:top w:val="none" w:sz="0" w:space="0" w:color="auto"/>
            <w:left w:val="none" w:sz="0" w:space="0" w:color="auto"/>
            <w:bottom w:val="none" w:sz="0" w:space="0" w:color="auto"/>
            <w:right w:val="none" w:sz="0" w:space="0" w:color="auto"/>
          </w:divBdr>
        </w:div>
        <w:div w:id="666977768">
          <w:marLeft w:val="274"/>
          <w:marRight w:val="0"/>
          <w:marTop w:val="0"/>
          <w:marBottom w:val="0"/>
          <w:divBdr>
            <w:top w:val="none" w:sz="0" w:space="0" w:color="auto"/>
            <w:left w:val="none" w:sz="0" w:space="0" w:color="auto"/>
            <w:bottom w:val="none" w:sz="0" w:space="0" w:color="auto"/>
            <w:right w:val="none" w:sz="0" w:space="0" w:color="auto"/>
          </w:divBdr>
        </w:div>
        <w:div w:id="1032850934">
          <w:marLeft w:val="274"/>
          <w:marRight w:val="0"/>
          <w:marTop w:val="0"/>
          <w:marBottom w:val="0"/>
          <w:divBdr>
            <w:top w:val="none" w:sz="0" w:space="0" w:color="auto"/>
            <w:left w:val="none" w:sz="0" w:space="0" w:color="auto"/>
            <w:bottom w:val="none" w:sz="0" w:space="0" w:color="auto"/>
            <w:right w:val="none" w:sz="0" w:space="0" w:color="auto"/>
          </w:divBdr>
        </w:div>
        <w:div w:id="791898368">
          <w:marLeft w:val="274"/>
          <w:marRight w:val="0"/>
          <w:marTop w:val="0"/>
          <w:marBottom w:val="0"/>
          <w:divBdr>
            <w:top w:val="none" w:sz="0" w:space="0" w:color="auto"/>
            <w:left w:val="none" w:sz="0" w:space="0" w:color="auto"/>
            <w:bottom w:val="none" w:sz="0" w:space="0" w:color="auto"/>
            <w:right w:val="none" w:sz="0" w:space="0" w:color="auto"/>
          </w:divBdr>
        </w:div>
        <w:div w:id="1317958102">
          <w:marLeft w:val="274"/>
          <w:marRight w:val="0"/>
          <w:marTop w:val="0"/>
          <w:marBottom w:val="0"/>
          <w:divBdr>
            <w:top w:val="none" w:sz="0" w:space="0" w:color="auto"/>
            <w:left w:val="none" w:sz="0" w:space="0" w:color="auto"/>
            <w:bottom w:val="none" w:sz="0" w:space="0" w:color="auto"/>
            <w:right w:val="none" w:sz="0" w:space="0" w:color="auto"/>
          </w:divBdr>
        </w:div>
        <w:div w:id="1517845128">
          <w:marLeft w:val="274"/>
          <w:marRight w:val="0"/>
          <w:marTop w:val="0"/>
          <w:marBottom w:val="0"/>
          <w:divBdr>
            <w:top w:val="none" w:sz="0" w:space="0" w:color="auto"/>
            <w:left w:val="none" w:sz="0" w:space="0" w:color="auto"/>
            <w:bottom w:val="none" w:sz="0" w:space="0" w:color="auto"/>
            <w:right w:val="none" w:sz="0" w:space="0" w:color="auto"/>
          </w:divBdr>
        </w:div>
        <w:div w:id="1667005661">
          <w:marLeft w:val="274"/>
          <w:marRight w:val="0"/>
          <w:marTop w:val="0"/>
          <w:marBottom w:val="0"/>
          <w:divBdr>
            <w:top w:val="none" w:sz="0" w:space="0" w:color="auto"/>
            <w:left w:val="none" w:sz="0" w:space="0" w:color="auto"/>
            <w:bottom w:val="none" w:sz="0" w:space="0" w:color="auto"/>
            <w:right w:val="none" w:sz="0" w:space="0" w:color="auto"/>
          </w:divBdr>
        </w:div>
        <w:div w:id="1576624036">
          <w:marLeft w:val="274"/>
          <w:marRight w:val="0"/>
          <w:marTop w:val="0"/>
          <w:marBottom w:val="0"/>
          <w:divBdr>
            <w:top w:val="none" w:sz="0" w:space="0" w:color="auto"/>
            <w:left w:val="none" w:sz="0" w:space="0" w:color="auto"/>
            <w:bottom w:val="none" w:sz="0" w:space="0" w:color="auto"/>
            <w:right w:val="none" w:sz="0" w:space="0" w:color="auto"/>
          </w:divBdr>
        </w:div>
        <w:div w:id="973294545">
          <w:marLeft w:val="274"/>
          <w:marRight w:val="0"/>
          <w:marTop w:val="0"/>
          <w:marBottom w:val="0"/>
          <w:divBdr>
            <w:top w:val="none" w:sz="0" w:space="0" w:color="auto"/>
            <w:left w:val="none" w:sz="0" w:space="0" w:color="auto"/>
            <w:bottom w:val="none" w:sz="0" w:space="0" w:color="auto"/>
            <w:right w:val="none" w:sz="0" w:space="0" w:color="auto"/>
          </w:divBdr>
        </w:div>
      </w:divsChild>
    </w:div>
    <w:div w:id="1055861345">
      <w:bodyDiv w:val="1"/>
      <w:marLeft w:val="0"/>
      <w:marRight w:val="0"/>
      <w:marTop w:val="0"/>
      <w:marBottom w:val="0"/>
      <w:divBdr>
        <w:top w:val="none" w:sz="0" w:space="0" w:color="auto"/>
        <w:left w:val="none" w:sz="0" w:space="0" w:color="auto"/>
        <w:bottom w:val="none" w:sz="0" w:space="0" w:color="auto"/>
        <w:right w:val="none" w:sz="0" w:space="0" w:color="auto"/>
      </w:divBdr>
    </w:div>
    <w:div w:id="1231116042">
      <w:bodyDiv w:val="1"/>
      <w:marLeft w:val="0"/>
      <w:marRight w:val="0"/>
      <w:marTop w:val="0"/>
      <w:marBottom w:val="0"/>
      <w:divBdr>
        <w:top w:val="none" w:sz="0" w:space="0" w:color="auto"/>
        <w:left w:val="none" w:sz="0" w:space="0" w:color="auto"/>
        <w:bottom w:val="none" w:sz="0" w:space="0" w:color="auto"/>
        <w:right w:val="none" w:sz="0" w:space="0" w:color="auto"/>
      </w:divBdr>
    </w:div>
    <w:div w:id="186444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www.mecclink.co.uk/"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9.png"/><Relationship Id="rId25" Type="http://schemas.openxmlformats.org/officeDocument/2006/relationships/hyperlink" Target="https://wellbeing.eastriding.gov.uk/"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6.png"/><Relationship Id="rId32"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7.png"/><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www.mecclink.co.uk/" TargetMode="External"/><Relationship Id="rId30" Type="http://schemas.openxmlformats.org/officeDocument/2006/relationships/image" Target="media/image19.pn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8DCD5-C1CB-4177-9460-E73C5AD85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14</Pages>
  <Words>1497</Words>
  <Characters>8536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10013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Microsoft account</cp:lastModifiedBy>
  <cp:revision>27</cp:revision>
  <cp:lastPrinted>2016-03-15T14:27:00Z</cp:lastPrinted>
  <dcterms:created xsi:type="dcterms:W3CDTF">2020-06-11T15:43:00Z</dcterms:created>
  <dcterms:modified xsi:type="dcterms:W3CDTF">2020-11-08T17:34:00Z</dcterms:modified>
</cp:coreProperties>
</file>