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tbl>
      <w:tblPr>
        <w:tblStyle w:val="TableGrid"/>
        <w:tblpPr w:leftFromText="180" w:rightFromText="180" w:vertAnchor="text" w:horzAnchor="margin" w:tblpY="117"/>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40BF6" w14:paraId="1420A1A6" w14:textId="77777777" w:rsidTr="00440BF6">
        <w:trPr>
          <w:trHeight w:hRule="exact" w:val="4320"/>
        </w:trPr>
        <w:tc>
          <w:tcPr>
            <w:tcW w:w="5875" w:type="dxa"/>
            <w:vAlign w:val="center"/>
          </w:tcPr>
          <w:p w14:paraId="2D355E25" w14:textId="77777777" w:rsidR="00440BF6" w:rsidRDefault="00440BF6" w:rsidP="00440BF6">
            <w:pPr>
              <w:pStyle w:val="Normal-Standard"/>
              <w:ind w:left="0"/>
              <w:jc w:val="center"/>
            </w:pPr>
            <w:r>
              <w:rPr>
                <w:noProof/>
              </w:rPr>
              <w:drawing>
                <wp:inline distT="0" distB="0" distL="0" distR="0" wp14:anchorId="07FD8BBB" wp14:editId="4C28AF3E">
                  <wp:extent cx="3454627" cy="190138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0081" t="35272" b="-1"/>
                          <a:stretch/>
                        </pic:blipFill>
                        <pic:spPr bwMode="auto">
                          <a:xfrm>
                            <a:off x="0" y="0"/>
                            <a:ext cx="3535844" cy="1946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7" w:type="dxa"/>
            <w:vAlign w:val="center"/>
          </w:tcPr>
          <w:p w14:paraId="73698A74" w14:textId="77777777" w:rsidR="00440BF6" w:rsidRDefault="00440BF6" w:rsidP="00440BF6">
            <w:pPr>
              <w:ind w:left="-21"/>
              <w:jc w:val="center"/>
              <w:rPr>
                <w:b/>
                <w:i/>
                <w:sz w:val="40"/>
                <w:szCs w:val="40"/>
              </w:rPr>
            </w:pPr>
          </w:p>
          <w:p w14:paraId="32F17C40" w14:textId="77777777" w:rsidR="00440BF6" w:rsidRDefault="00440BF6" w:rsidP="00440BF6">
            <w:pPr>
              <w:ind w:left="-21"/>
              <w:jc w:val="center"/>
              <w:rPr>
                <w:b/>
                <w:i/>
                <w:sz w:val="40"/>
                <w:szCs w:val="40"/>
              </w:rPr>
            </w:pPr>
            <w:r>
              <w:rPr>
                <w:b/>
                <w:i/>
                <w:sz w:val="40"/>
                <w:szCs w:val="40"/>
              </w:rPr>
              <w:t xml:space="preserve">Learner Resource </w:t>
            </w:r>
          </w:p>
          <w:p w14:paraId="753883AE" w14:textId="77777777" w:rsidR="00440BF6" w:rsidRDefault="00440BF6" w:rsidP="00440BF6">
            <w:pPr>
              <w:ind w:left="-21"/>
              <w:jc w:val="center"/>
            </w:pPr>
          </w:p>
        </w:tc>
      </w:tr>
      <w:tr w:rsidR="00440BF6" w14:paraId="1237F6A3" w14:textId="77777777" w:rsidTr="00440BF6">
        <w:trPr>
          <w:trHeight w:hRule="exact" w:val="2880"/>
        </w:trPr>
        <w:tc>
          <w:tcPr>
            <w:tcW w:w="9242" w:type="dxa"/>
            <w:gridSpan w:val="2"/>
            <w:vAlign w:val="center"/>
          </w:tcPr>
          <w:p w14:paraId="211E0268" w14:textId="2D4D2EAF" w:rsidR="00440BF6" w:rsidRDefault="00440BF6" w:rsidP="00440BF6">
            <w:pPr>
              <w:ind w:left="-21"/>
              <w:jc w:val="center"/>
              <w:rPr>
                <w:b/>
                <w:sz w:val="56"/>
                <w:szCs w:val="56"/>
              </w:rPr>
            </w:pPr>
            <w:r>
              <w:rPr>
                <w:b/>
                <w:sz w:val="56"/>
                <w:szCs w:val="56"/>
              </w:rPr>
              <w:t>Recording Skills</w:t>
            </w:r>
          </w:p>
          <w:p w14:paraId="0504CA8B" w14:textId="76D7231F" w:rsidR="00641E66" w:rsidRDefault="00641E66" w:rsidP="00440BF6">
            <w:pPr>
              <w:ind w:left="-21"/>
              <w:jc w:val="center"/>
              <w:rPr>
                <w:b/>
                <w:sz w:val="56"/>
                <w:szCs w:val="56"/>
              </w:rPr>
            </w:pPr>
            <w:r>
              <w:rPr>
                <w:b/>
                <w:sz w:val="56"/>
                <w:szCs w:val="56"/>
              </w:rPr>
              <w:t>For Adult Services</w:t>
            </w:r>
          </w:p>
          <w:p w14:paraId="42E62576" w14:textId="52B40A9A" w:rsidR="00440BF6" w:rsidRDefault="00440BF6" w:rsidP="00440BF6">
            <w:pPr>
              <w:ind w:left="-21"/>
              <w:jc w:val="center"/>
              <w:rPr>
                <w:b/>
                <w:i/>
                <w:sz w:val="40"/>
                <w:szCs w:val="40"/>
              </w:rPr>
            </w:pPr>
          </w:p>
        </w:tc>
      </w:tr>
    </w:tbl>
    <w:p w14:paraId="410973B9" w14:textId="0E40C493" w:rsidR="00511F21" w:rsidRDefault="00511F21" w:rsidP="00862B02">
      <w:pPr>
        <w:pStyle w:val="Normal-Standard"/>
        <w:ind w:left="0"/>
      </w:pPr>
    </w:p>
    <w:p w14:paraId="1D264A0C" w14:textId="7930AD5E" w:rsidR="00E70C35" w:rsidRPr="00876F2E" w:rsidRDefault="00E70C35" w:rsidP="00E70C35">
      <w:pPr>
        <w:rPr>
          <w:b/>
          <w:sz w:val="36"/>
          <w:szCs w:val="36"/>
        </w:rPr>
      </w:pPr>
    </w:p>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6672" behindDoc="1" locked="0" layoutInCell="1" allowOverlap="1" wp14:anchorId="22D5ACD3" wp14:editId="3CF468AB">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55A9D05D" w:rsidR="000162CA" w:rsidRDefault="0094744C">
                            <w:r>
                              <w:t>Version 1.</w:t>
                            </w:r>
                            <w:r w:rsidR="009460F4">
                              <w:t>1</w:t>
                            </w:r>
                            <w:r w:rsidR="001A535C">
                              <w:t xml:space="preserve"> – </w:t>
                            </w:r>
                            <w:r>
                              <w:t>10</w:t>
                            </w:r>
                            <w:r w:rsidR="00905979">
                              <w:t>/202</w:t>
                            </w:r>
                            <w:r w:rsidR="00440BF6">
                              <w:t>2</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" filled="f" stroked="f">
                <v:textbox>
                  <w:txbxContent>
                    <w:p w14:paraId="02DD8FCA" w14:textId="55A9D05D" w:rsidR="000162CA" w:rsidRDefault="0094744C">
                      <w:r>
                        <w:t>Version 1.</w:t>
                      </w:r>
                      <w:r w:rsidR="009460F4">
                        <w:t>1</w:t>
                      </w:r>
                      <w:r w:rsidR="001A535C">
                        <w:t xml:space="preserve"> – </w:t>
                      </w:r>
                      <w:r>
                        <w:t>10</w:t>
                      </w:r>
                      <w:r w:rsidR="00905979">
                        <w:t>/202</w:t>
                      </w:r>
                      <w:r w:rsidR="00440BF6">
                        <w:t>2</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9460F4" w:rsidRDefault="008B6E43">
      <w:pPr>
        <w:rPr>
          <w:b/>
          <w:color w:val="FF00FF"/>
          <w:sz w:val="32"/>
          <w:szCs w:val="32"/>
        </w:rPr>
      </w:pPr>
      <w:r w:rsidRPr="009460F4">
        <w:rPr>
          <w:b/>
          <w:color w:val="FF00FF"/>
          <w:sz w:val="32"/>
          <w:szCs w:val="32"/>
        </w:rPr>
        <w:t>Contents</w:t>
      </w:r>
    </w:p>
    <w:p w14:paraId="07CA3CD6" w14:textId="7EE61C01" w:rsidR="007D02BB" w:rsidRPr="009460F4" w:rsidRDefault="00B3777F">
      <w:pPr>
        <w:pStyle w:val="TOC1"/>
        <w:tabs>
          <w:tab w:val="right" w:leader="dot" w:pos="9016"/>
        </w:tabs>
        <w:rPr>
          <w:rFonts w:asciiTheme="minorHAnsi" w:eastAsiaTheme="minorEastAsia" w:hAnsiTheme="minorHAnsi"/>
          <w:noProof/>
          <w:sz w:val="22"/>
          <w:szCs w:val="22"/>
          <w:lang w:eastAsia="en-GB"/>
        </w:rPr>
      </w:pPr>
      <w:r w:rsidRPr="009460F4">
        <w:fldChar w:fldCharType="begin"/>
      </w:r>
      <w:r w:rsidRPr="009460F4">
        <w:instrText xml:space="preserve"> TOC \o "1-3" </w:instrText>
      </w:r>
      <w:r w:rsidRPr="009460F4">
        <w:fldChar w:fldCharType="separate"/>
      </w:r>
      <w:r w:rsidR="007D02BB" w:rsidRPr="009460F4">
        <w:rPr>
          <w:noProof/>
        </w:rPr>
        <w:t>General Principles of Recording</w:t>
      </w:r>
      <w:r w:rsidR="007D02BB" w:rsidRPr="009460F4">
        <w:rPr>
          <w:noProof/>
        </w:rPr>
        <w:tab/>
      </w:r>
      <w:r w:rsidR="007D02BB" w:rsidRPr="009460F4">
        <w:rPr>
          <w:noProof/>
        </w:rPr>
        <w:fldChar w:fldCharType="begin"/>
      </w:r>
      <w:r w:rsidR="007D02BB" w:rsidRPr="009460F4">
        <w:rPr>
          <w:noProof/>
        </w:rPr>
        <w:instrText xml:space="preserve"> PAGEREF _Toc117609527 \h </w:instrText>
      </w:r>
      <w:r w:rsidR="007D02BB" w:rsidRPr="009460F4">
        <w:rPr>
          <w:noProof/>
        </w:rPr>
      </w:r>
      <w:r w:rsidR="007D02BB" w:rsidRPr="009460F4">
        <w:rPr>
          <w:noProof/>
        </w:rPr>
        <w:fldChar w:fldCharType="separate"/>
      </w:r>
      <w:r w:rsidR="00CC534F">
        <w:rPr>
          <w:noProof/>
        </w:rPr>
        <w:t>1</w:t>
      </w:r>
      <w:r w:rsidR="007D02BB" w:rsidRPr="009460F4">
        <w:rPr>
          <w:noProof/>
        </w:rPr>
        <w:fldChar w:fldCharType="end"/>
      </w:r>
    </w:p>
    <w:p w14:paraId="748C9616" w14:textId="4989B195" w:rsidR="007D02BB" w:rsidRPr="009460F4" w:rsidRDefault="007D02BB">
      <w:pPr>
        <w:pStyle w:val="TOC2"/>
        <w:tabs>
          <w:tab w:val="right" w:leader="dot" w:pos="9016"/>
        </w:tabs>
        <w:rPr>
          <w:rFonts w:asciiTheme="minorHAnsi" w:eastAsiaTheme="minorEastAsia" w:hAnsiTheme="minorHAnsi"/>
          <w:noProof/>
          <w:lang w:eastAsia="en-GB"/>
        </w:rPr>
      </w:pPr>
      <w:r w:rsidRPr="009460F4">
        <w:rPr>
          <w:noProof/>
        </w:rPr>
        <w:t>Activity 1</w:t>
      </w:r>
      <w:r w:rsidRPr="009460F4">
        <w:rPr>
          <w:noProof/>
        </w:rPr>
        <w:tab/>
      </w:r>
      <w:r w:rsidRPr="009460F4">
        <w:rPr>
          <w:noProof/>
        </w:rPr>
        <w:fldChar w:fldCharType="begin"/>
      </w:r>
      <w:r w:rsidRPr="009460F4">
        <w:rPr>
          <w:noProof/>
        </w:rPr>
        <w:instrText xml:space="preserve"> PAGEREF _Toc117609528 \h </w:instrText>
      </w:r>
      <w:r w:rsidRPr="009460F4">
        <w:rPr>
          <w:noProof/>
        </w:rPr>
      </w:r>
      <w:r w:rsidRPr="009460F4">
        <w:rPr>
          <w:noProof/>
        </w:rPr>
        <w:fldChar w:fldCharType="separate"/>
      </w:r>
      <w:r w:rsidR="00CC534F">
        <w:rPr>
          <w:noProof/>
        </w:rPr>
        <w:t>1</w:t>
      </w:r>
      <w:r w:rsidRPr="009460F4">
        <w:rPr>
          <w:noProof/>
        </w:rPr>
        <w:fldChar w:fldCharType="end"/>
      </w:r>
    </w:p>
    <w:p w14:paraId="5066BA9C" w14:textId="21E0BFBE" w:rsidR="007D02BB" w:rsidRPr="009460F4" w:rsidRDefault="007D02BB">
      <w:pPr>
        <w:pStyle w:val="TOC1"/>
        <w:tabs>
          <w:tab w:val="right" w:leader="dot" w:pos="9016"/>
        </w:tabs>
        <w:rPr>
          <w:rFonts w:asciiTheme="minorHAnsi" w:eastAsiaTheme="minorEastAsia" w:hAnsiTheme="minorHAnsi"/>
          <w:noProof/>
          <w:sz w:val="22"/>
          <w:szCs w:val="22"/>
          <w:lang w:eastAsia="en-GB"/>
        </w:rPr>
      </w:pPr>
      <w:r w:rsidRPr="009460F4">
        <w:rPr>
          <w:noProof/>
        </w:rPr>
        <w:t>Objective and Subjective</w:t>
      </w:r>
      <w:r w:rsidRPr="009460F4">
        <w:rPr>
          <w:noProof/>
        </w:rPr>
        <w:tab/>
      </w:r>
      <w:r w:rsidRPr="009460F4">
        <w:rPr>
          <w:noProof/>
        </w:rPr>
        <w:fldChar w:fldCharType="begin"/>
      </w:r>
      <w:r w:rsidRPr="009460F4">
        <w:rPr>
          <w:noProof/>
        </w:rPr>
        <w:instrText xml:space="preserve"> PAGEREF _Toc117609529 \h </w:instrText>
      </w:r>
      <w:r w:rsidRPr="009460F4">
        <w:rPr>
          <w:noProof/>
        </w:rPr>
      </w:r>
      <w:r w:rsidRPr="009460F4">
        <w:rPr>
          <w:noProof/>
        </w:rPr>
        <w:fldChar w:fldCharType="separate"/>
      </w:r>
      <w:r w:rsidR="00CC534F">
        <w:rPr>
          <w:noProof/>
        </w:rPr>
        <w:t>2</w:t>
      </w:r>
      <w:r w:rsidRPr="009460F4">
        <w:rPr>
          <w:noProof/>
        </w:rPr>
        <w:fldChar w:fldCharType="end"/>
      </w:r>
    </w:p>
    <w:p w14:paraId="1011CCD0" w14:textId="225FD643" w:rsidR="007D02BB" w:rsidRPr="009460F4" w:rsidRDefault="007D02BB">
      <w:pPr>
        <w:pStyle w:val="TOC1"/>
        <w:tabs>
          <w:tab w:val="right" w:leader="dot" w:pos="9016"/>
        </w:tabs>
        <w:rPr>
          <w:rFonts w:asciiTheme="minorHAnsi" w:eastAsiaTheme="minorEastAsia" w:hAnsiTheme="minorHAnsi"/>
          <w:noProof/>
          <w:sz w:val="22"/>
          <w:szCs w:val="22"/>
          <w:lang w:eastAsia="en-GB"/>
        </w:rPr>
      </w:pPr>
      <w:r w:rsidRPr="009460F4">
        <w:rPr>
          <w:noProof/>
        </w:rPr>
        <w:t>Fact and Opinion</w:t>
      </w:r>
      <w:r w:rsidRPr="009460F4">
        <w:rPr>
          <w:noProof/>
        </w:rPr>
        <w:tab/>
      </w:r>
      <w:r w:rsidRPr="009460F4">
        <w:rPr>
          <w:noProof/>
        </w:rPr>
        <w:fldChar w:fldCharType="begin"/>
      </w:r>
      <w:r w:rsidRPr="009460F4">
        <w:rPr>
          <w:noProof/>
        </w:rPr>
        <w:instrText xml:space="preserve"> PAGEREF _Toc117609530 \h </w:instrText>
      </w:r>
      <w:r w:rsidRPr="009460F4">
        <w:rPr>
          <w:noProof/>
        </w:rPr>
      </w:r>
      <w:r w:rsidRPr="009460F4">
        <w:rPr>
          <w:noProof/>
        </w:rPr>
        <w:fldChar w:fldCharType="separate"/>
      </w:r>
      <w:r w:rsidR="00CC534F">
        <w:rPr>
          <w:noProof/>
        </w:rPr>
        <w:t>3</w:t>
      </w:r>
      <w:r w:rsidRPr="009460F4">
        <w:rPr>
          <w:noProof/>
        </w:rPr>
        <w:fldChar w:fldCharType="end"/>
      </w:r>
    </w:p>
    <w:p w14:paraId="15EB0EBF" w14:textId="3CFB989B" w:rsidR="007D02BB" w:rsidRPr="009460F4" w:rsidRDefault="007D02BB">
      <w:pPr>
        <w:pStyle w:val="TOC2"/>
        <w:tabs>
          <w:tab w:val="right" w:leader="dot" w:pos="9016"/>
        </w:tabs>
        <w:rPr>
          <w:rFonts w:asciiTheme="minorHAnsi" w:eastAsiaTheme="minorEastAsia" w:hAnsiTheme="minorHAnsi"/>
          <w:noProof/>
          <w:lang w:eastAsia="en-GB"/>
        </w:rPr>
      </w:pPr>
      <w:r w:rsidRPr="009460F4">
        <w:rPr>
          <w:noProof/>
        </w:rPr>
        <w:t>Activity 2</w:t>
      </w:r>
      <w:r w:rsidRPr="009460F4">
        <w:rPr>
          <w:noProof/>
        </w:rPr>
        <w:tab/>
      </w:r>
      <w:r w:rsidRPr="009460F4">
        <w:rPr>
          <w:noProof/>
        </w:rPr>
        <w:fldChar w:fldCharType="begin"/>
      </w:r>
      <w:r w:rsidRPr="009460F4">
        <w:rPr>
          <w:noProof/>
        </w:rPr>
        <w:instrText xml:space="preserve"> PAGEREF _Toc117609531 \h </w:instrText>
      </w:r>
      <w:r w:rsidRPr="009460F4">
        <w:rPr>
          <w:noProof/>
        </w:rPr>
      </w:r>
      <w:r w:rsidRPr="009460F4">
        <w:rPr>
          <w:noProof/>
        </w:rPr>
        <w:fldChar w:fldCharType="separate"/>
      </w:r>
      <w:r w:rsidR="00CC534F">
        <w:rPr>
          <w:noProof/>
        </w:rPr>
        <w:t>3</w:t>
      </w:r>
      <w:r w:rsidRPr="009460F4">
        <w:rPr>
          <w:noProof/>
        </w:rPr>
        <w:fldChar w:fldCharType="end"/>
      </w:r>
    </w:p>
    <w:p w14:paraId="75A17E4A" w14:textId="576FE770" w:rsidR="007D02BB" w:rsidRPr="009460F4" w:rsidRDefault="007D02BB">
      <w:pPr>
        <w:pStyle w:val="TOC1"/>
        <w:tabs>
          <w:tab w:val="right" w:leader="dot" w:pos="9016"/>
        </w:tabs>
        <w:rPr>
          <w:rFonts w:asciiTheme="minorHAnsi" w:eastAsiaTheme="minorEastAsia" w:hAnsiTheme="minorHAnsi"/>
          <w:noProof/>
          <w:sz w:val="22"/>
          <w:szCs w:val="22"/>
          <w:lang w:eastAsia="en-GB"/>
        </w:rPr>
      </w:pPr>
      <w:r w:rsidRPr="009460F4">
        <w:rPr>
          <w:noProof/>
        </w:rPr>
        <w:t>Defensible Recording</w:t>
      </w:r>
      <w:r w:rsidRPr="009460F4">
        <w:rPr>
          <w:noProof/>
        </w:rPr>
        <w:tab/>
      </w:r>
      <w:r w:rsidRPr="009460F4">
        <w:rPr>
          <w:noProof/>
        </w:rPr>
        <w:fldChar w:fldCharType="begin"/>
      </w:r>
      <w:r w:rsidRPr="009460F4">
        <w:rPr>
          <w:noProof/>
        </w:rPr>
        <w:instrText xml:space="preserve"> PAGEREF _Toc117609532 \h </w:instrText>
      </w:r>
      <w:r w:rsidRPr="009460F4">
        <w:rPr>
          <w:noProof/>
        </w:rPr>
      </w:r>
      <w:r w:rsidRPr="009460F4">
        <w:rPr>
          <w:noProof/>
        </w:rPr>
        <w:fldChar w:fldCharType="separate"/>
      </w:r>
      <w:r w:rsidR="00CC534F">
        <w:rPr>
          <w:noProof/>
        </w:rPr>
        <w:t>6</w:t>
      </w:r>
      <w:r w:rsidRPr="009460F4">
        <w:rPr>
          <w:noProof/>
        </w:rPr>
        <w:fldChar w:fldCharType="end"/>
      </w:r>
    </w:p>
    <w:p w14:paraId="4F76D2F8" w14:textId="796399AF" w:rsidR="007D02BB" w:rsidRPr="009460F4" w:rsidRDefault="007D02BB">
      <w:pPr>
        <w:pStyle w:val="TOC2"/>
        <w:tabs>
          <w:tab w:val="right" w:leader="dot" w:pos="9016"/>
        </w:tabs>
        <w:rPr>
          <w:rFonts w:asciiTheme="minorHAnsi" w:eastAsiaTheme="minorEastAsia" w:hAnsiTheme="minorHAnsi"/>
          <w:noProof/>
          <w:lang w:eastAsia="en-GB"/>
        </w:rPr>
      </w:pPr>
      <w:r w:rsidRPr="009460F4">
        <w:rPr>
          <w:noProof/>
        </w:rPr>
        <w:t>Activity 3</w:t>
      </w:r>
      <w:r w:rsidRPr="009460F4">
        <w:rPr>
          <w:noProof/>
        </w:rPr>
        <w:tab/>
      </w:r>
      <w:r w:rsidRPr="009460F4">
        <w:rPr>
          <w:noProof/>
        </w:rPr>
        <w:fldChar w:fldCharType="begin"/>
      </w:r>
      <w:r w:rsidRPr="009460F4">
        <w:rPr>
          <w:noProof/>
        </w:rPr>
        <w:instrText xml:space="preserve"> PAGEREF _Toc117609533 \h </w:instrText>
      </w:r>
      <w:r w:rsidRPr="009460F4">
        <w:rPr>
          <w:noProof/>
        </w:rPr>
      </w:r>
      <w:r w:rsidRPr="009460F4">
        <w:rPr>
          <w:noProof/>
        </w:rPr>
        <w:fldChar w:fldCharType="separate"/>
      </w:r>
      <w:r w:rsidR="00CC534F">
        <w:rPr>
          <w:noProof/>
        </w:rPr>
        <w:t>6</w:t>
      </w:r>
      <w:r w:rsidRPr="009460F4">
        <w:rPr>
          <w:noProof/>
        </w:rPr>
        <w:fldChar w:fldCharType="end"/>
      </w:r>
    </w:p>
    <w:p w14:paraId="1C885820" w14:textId="49087A0A" w:rsidR="007D02BB" w:rsidRPr="009460F4" w:rsidRDefault="007D02BB">
      <w:pPr>
        <w:pStyle w:val="TOC1"/>
        <w:tabs>
          <w:tab w:val="right" w:leader="dot" w:pos="9016"/>
        </w:tabs>
        <w:rPr>
          <w:rFonts w:asciiTheme="minorHAnsi" w:eastAsiaTheme="minorEastAsia" w:hAnsiTheme="minorHAnsi"/>
          <w:noProof/>
          <w:sz w:val="22"/>
          <w:szCs w:val="22"/>
          <w:lang w:eastAsia="en-GB"/>
        </w:rPr>
      </w:pPr>
      <w:r w:rsidRPr="009460F4">
        <w:rPr>
          <w:noProof/>
        </w:rPr>
        <w:t>Retentive Memory</w:t>
      </w:r>
      <w:r w:rsidRPr="009460F4">
        <w:rPr>
          <w:noProof/>
        </w:rPr>
        <w:tab/>
      </w:r>
      <w:r w:rsidRPr="009460F4">
        <w:rPr>
          <w:noProof/>
        </w:rPr>
        <w:fldChar w:fldCharType="begin"/>
      </w:r>
      <w:r w:rsidRPr="009460F4">
        <w:rPr>
          <w:noProof/>
        </w:rPr>
        <w:instrText xml:space="preserve"> PAGEREF _Toc117609534 \h </w:instrText>
      </w:r>
      <w:r w:rsidRPr="009460F4">
        <w:rPr>
          <w:noProof/>
        </w:rPr>
      </w:r>
      <w:r w:rsidRPr="009460F4">
        <w:rPr>
          <w:noProof/>
        </w:rPr>
        <w:fldChar w:fldCharType="separate"/>
      </w:r>
      <w:r w:rsidR="00CC534F">
        <w:rPr>
          <w:noProof/>
        </w:rPr>
        <w:t>6</w:t>
      </w:r>
      <w:r w:rsidRPr="009460F4">
        <w:rPr>
          <w:noProof/>
        </w:rPr>
        <w:fldChar w:fldCharType="end"/>
      </w:r>
    </w:p>
    <w:p w14:paraId="35A989E9" w14:textId="31420740" w:rsidR="007D02BB" w:rsidRPr="009460F4" w:rsidRDefault="007D02BB">
      <w:pPr>
        <w:pStyle w:val="TOC2"/>
        <w:tabs>
          <w:tab w:val="right" w:leader="dot" w:pos="9016"/>
        </w:tabs>
        <w:rPr>
          <w:rFonts w:asciiTheme="minorHAnsi" w:eastAsiaTheme="minorEastAsia" w:hAnsiTheme="minorHAnsi"/>
          <w:noProof/>
          <w:lang w:eastAsia="en-GB"/>
        </w:rPr>
      </w:pPr>
      <w:r w:rsidRPr="009460F4">
        <w:rPr>
          <w:noProof/>
        </w:rPr>
        <w:t>Activity 4</w:t>
      </w:r>
      <w:r w:rsidRPr="009460F4">
        <w:rPr>
          <w:noProof/>
        </w:rPr>
        <w:tab/>
      </w:r>
      <w:r w:rsidRPr="009460F4">
        <w:rPr>
          <w:noProof/>
        </w:rPr>
        <w:fldChar w:fldCharType="begin"/>
      </w:r>
      <w:r w:rsidRPr="009460F4">
        <w:rPr>
          <w:noProof/>
        </w:rPr>
        <w:instrText xml:space="preserve"> PAGEREF _Toc117609535 \h </w:instrText>
      </w:r>
      <w:r w:rsidRPr="009460F4">
        <w:rPr>
          <w:noProof/>
        </w:rPr>
      </w:r>
      <w:r w:rsidRPr="009460F4">
        <w:rPr>
          <w:noProof/>
        </w:rPr>
        <w:fldChar w:fldCharType="separate"/>
      </w:r>
      <w:r w:rsidR="00CC534F">
        <w:rPr>
          <w:noProof/>
        </w:rPr>
        <w:t>6</w:t>
      </w:r>
      <w:r w:rsidRPr="009460F4">
        <w:rPr>
          <w:noProof/>
        </w:rPr>
        <w:fldChar w:fldCharType="end"/>
      </w:r>
    </w:p>
    <w:p w14:paraId="441C71A8" w14:textId="6953AECE" w:rsidR="007D02BB" w:rsidRPr="009460F4" w:rsidRDefault="007D02BB">
      <w:pPr>
        <w:pStyle w:val="TOC1"/>
        <w:tabs>
          <w:tab w:val="right" w:leader="dot" w:pos="9016"/>
        </w:tabs>
        <w:rPr>
          <w:rFonts w:asciiTheme="minorHAnsi" w:eastAsiaTheme="minorEastAsia" w:hAnsiTheme="minorHAnsi"/>
          <w:noProof/>
          <w:sz w:val="22"/>
          <w:szCs w:val="22"/>
          <w:lang w:eastAsia="en-GB"/>
        </w:rPr>
      </w:pPr>
      <w:r w:rsidRPr="009460F4">
        <w:rPr>
          <w:noProof/>
        </w:rPr>
        <w:t>Abbreviations and accronyms</w:t>
      </w:r>
      <w:r w:rsidRPr="009460F4">
        <w:rPr>
          <w:noProof/>
        </w:rPr>
        <w:tab/>
      </w:r>
      <w:r w:rsidRPr="009460F4">
        <w:rPr>
          <w:noProof/>
        </w:rPr>
        <w:fldChar w:fldCharType="begin"/>
      </w:r>
      <w:r w:rsidRPr="009460F4">
        <w:rPr>
          <w:noProof/>
        </w:rPr>
        <w:instrText xml:space="preserve"> PAGEREF _Toc117609536 \h </w:instrText>
      </w:r>
      <w:r w:rsidRPr="009460F4">
        <w:rPr>
          <w:noProof/>
        </w:rPr>
      </w:r>
      <w:r w:rsidRPr="009460F4">
        <w:rPr>
          <w:noProof/>
        </w:rPr>
        <w:fldChar w:fldCharType="separate"/>
      </w:r>
      <w:r w:rsidR="00CC534F">
        <w:rPr>
          <w:noProof/>
        </w:rPr>
        <w:t>7</w:t>
      </w:r>
      <w:r w:rsidRPr="009460F4">
        <w:rPr>
          <w:noProof/>
        </w:rPr>
        <w:fldChar w:fldCharType="end"/>
      </w:r>
    </w:p>
    <w:p w14:paraId="124114D9" w14:textId="46B28FCA" w:rsidR="007D02BB" w:rsidRPr="009460F4" w:rsidRDefault="007D02BB">
      <w:pPr>
        <w:pStyle w:val="TOC2"/>
        <w:tabs>
          <w:tab w:val="right" w:leader="dot" w:pos="9016"/>
        </w:tabs>
        <w:rPr>
          <w:rFonts w:asciiTheme="minorHAnsi" w:eastAsiaTheme="minorEastAsia" w:hAnsiTheme="minorHAnsi"/>
          <w:noProof/>
          <w:lang w:eastAsia="en-GB"/>
        </w:rPr>
      </w:pPr>
      <w:r w:rsidRPr="009460F4">
        <w:rPr>
          <w:noProof/>
        </w:rPr>
        <w:t>Activity 5</w:t>
      </w:r>
      <w:r w:rsidRPr="009460F4">
        <w:rPr>
          <w:noProof/>
        </w:rPr>
        <w:tab/>
      </w:r>
      <w:r w:rsidRPr="009460F4">
        <w:rPr>
          <w:noProof/>
        </w:rPr>
        <w:fldChar w:fldCharType="begin"/>
      </w:r>
      <w:r w:rsidRPr="009460F4">
        <w:rPr>
          <w:noProof/>
        </w:rPr>
        <w:instrText xml:space="preserve"> PAGEREF _Toc117609537 \h </w:instrText>
      </w:r>
      <w:r w:rsidRPr="009460F4">
        <w:rPr>
          <w:noProof/>
        </w:rPr>
      </w:r>
      <w:r w:rsidRPr="009460F4">
        <w:rPr>
          <w:noProof/>
        </w:rPr>
        <w:fldChar w:fldCharType="separate"/>
      </w:r>
      <w:r w:rsidR="00CC534F">
        <w:rPr>
          <w:noProof/>
        </w:rPr>
        <w:t>7</w:t>
      </w:r>
      <w:r w:rsidRPr="009460F4">
        <w:rPr>
          <w:noProof/>
        </w:rPr>
        <w:fldChar w:fldCharType="end"/>
      </w:r>
    </w:p>
    <w:p w14:paraId="65C98200" w14:textId="69E20690" w:rsidR="007D02BB" w:rsidRPr="009460F4" w:rsidRDefault="007D02BB">
      <w:pPr>
        <w:pStyle w:val="TOC1"/>
        <w:tabs>
          <w:tab w:val="right" w:leader="dot" w:pos="9016"/>
        </w:tabs>
        <w:rPr>
          <w:rFonts w:asciiTheme="minorHAnsi" w:eastAsiaTheme="minorEastAsia" w:hAnsiTheme="minorHAnsi"/>
          <w:noProof/>
          <w:sz w:val="22"/>
          <w:szCs w:val="22"/>
          <w:lang w:eastAsia="en-GB"/>
        </w:rPr>
      </w:pPr>
      <w:r w:rsidRPr="009460F4">
        <w:rPr>
          <w:noProof/>
        </w:rPr>
        <w:t>Helpful Resources and Information</w:t>
      </w:r>
      <w:r w:rsidRPr="009460F4">
        <w:rPr>
          <w:noProof/>
        </w:rPr>
        <w:tab/>
      </w:r>
      <w:r w:rsidRPr="009460F4">
        <w:rPr>
          <w:noProof/>
        </w:rPr>
        <w:fldChar w:fldCharType="begin"/>
      </w:r>
      <w:r w:rsidRPr="009460F4">
        <w:rPr>
          <w:noProof/>
        </w:rPr>
        <w:instrText xml:space="preserve"> PAGEREF _Toc117609538 \h </w:instrText>
      </w:r>
      <w:r w:rsidRPr="009460F4">
        <w:rPr>
          <w:noProof/>
        </w:rPr>
      </w:r>
      <w:r w:rsidRPr="009460F4">
        <w:rPr>
          <w:noProof/>
        </w:rPr>
        <w:fldChar w:fldCharType="separate"/>
      </w:r>
      <w:r w:rsidR="00CC534F">
        <w:rPr>
          <w:noProof/>
        </w:rPr>
        <w:t>8</w:t>
      </w:r>
      <w:r w:rsidRPr="009460F4">
        <w:rPr>
          <w:noProof/>
        </w:rPr>
        <w:fldChar w:fldCharType="end"/>
      </w:r>
    </w:p>
    <w:p w14:paraId="7E8D2A8A" w14:textId="11093099" w:rsidR="007D02BB" w:rsidRPr="009460F4" w:rsidRDefault="007D02BB">
      <w:pPr>
        <w:pStyle w:val="TOC2"/>
        <w:tabs>
          <w:tab w:val="right" w:leader="dot" w:pos="9016"/>
        </w:tabs>
        <w:rPr>
          <w:rFonts w:asciiTheme="minorHAnsi" w:eastAsiaTheme="minorEastAsia" w:hAnsiTheme="minorHAnsi"/>
          <w:noProof/>
          <w:lang w:eastAsia="en-GB"/>
        </w:rPr>
      </w:pPr>
      <w:r w:rsidRPr="009460F4">
        <w:rPr>
          <w:noProof/>
        </w:rPr>
        <w:t>Grammar and Vocabulary</w:t>
      </w:r>
      <w:r w:rsidRPr="009460F4">
        <w:rPr>
          <w:noProof/>
        </w:rPr>
        <w:tab/>
      </w:r>
      <w:r w:rsidRPr="009460F4">
        <w:rPr>
          <w:noProof/>
        </w:rPr>
        <w:fldChar w:fldCharType="begin"/>
      </w:r>
      <w:r w:rsidRPr="009460F4">
        <w:rPr>
          <w:noProof/>
        </w:rPr>
        <w:instrText xml:space="preserve"> PAGEREF _Toc117609539 \h </w:instrText>
      </w:r>
      <w:r w:rsidRPr="009460F4">
        <w:rPr>
          <w:noProof/>
        </w:rPr>
      </w:r>
      <w:r w:rsidRPr="009460F4">
        <w:rPr>
          <w:noProof/>
        </w:rPr>
        <w:fldChar w:fldCharType="separate"/>
      </w:r>
      <w:r w:rsidR="00CC534F">
        <w:rPr>
          <w:noProof/>
        </w:rPr>
        <w:t>8</w:t>
      </w:r>
      <w:r w:rsidRPr="009460F4">
        <w:rPr>
          <w:noProof/>
        </w:rPr>
        <w:fldChar w:fldCharType="end"/>
      </w:r>
    </w:p>
    <w:p w14:paraId="08A5E998" w14:textId="39D7FAC2" w:rsidR="007D02BB" w:rsidRPr="009460F4" w:rsidRDefault="007D02BB">
      <w:pPr>
        <w:pStyle w:val="TOC2"/>
        <w:tabs>
          <w:tab w:val="right" w:leader="dot" w:pos="9016"/>
        </w:tabs>
        <w:rPr>
          <w:rFonts w:asciiTheme="minorHAnsi" w:eastAsiaTheme="minorEastAsia" w:hAnsiTheme="minorHAnsi"/>
          <w:noProof/>
          <w:lang w:eastAsia="en-GB"/>
        </w:rPr>
      </w:pPr>
      <w:r w:rsidRPr="009460F4">
        <w:rPr>
          <w:noProof/>
        </w:rPr>
        <w:t>Useful Links</w:t>
      </w:r>
      <w:r w:rsidRPr="009460F4">
        <w:rPr>
          <w:noProof/>
        </w:rPr>
        <w:tab/>
      </w:r>
      <w:r w:rsidRPr="009460F4">
        <w:rPr>
          <w:noProof/>
        </w:rPr>
        <w:fldChar w:fldCharType="begin"/>
      </w:r>
      <w:r w:rsidRPr="009460F4">
        <w:rPr>
          <w:noProof/>
        </w:rPr>
        <w:instrText xml:space="preserve"> PAGEREF _Toc117609540 \h </w:instrText>
      </w:r>
      <w:r w:rsidRPr="009460F4">
        <w:rPr>
          <w:noProof/>
        </w:rPr>
      </w:r>
      <w:r w:rsidRPr="009460F4">
        <w:rPr>
          <w:noProof/>
        </w:rPr>
        <w:fldChar w:fldCharType="separate"/>
      </w:r>
      <w:r w:rsidR="00CC534F">
        <w:rPr>
          <w:noProof/>
        </w:rPr>
        <w:t>9</w:t>
      </w:r>
      <w:r w:rsidRPr="009460F4">
        <w:rPr>
          <w:noProof/>
        </w:rPr>
        <w:fldChar w:fldCharType="end"/>
      </w:r>
    </w:p>
    <w:p w14:paraId="5FFF30A0" w14:textId="17A06E2B" w:rsidR="007D02BB" w:rsidRPr="009460F4" w:rsidRDefault="007D02BB">
      <w:pPr>
        <w:pStyle w:val="TOC2"/>
        <w:tabs>
          <w:tab w:val="right" w:leader="dot" w:pos="9016"/>
        </w:tabs>
        <w:rPr>
          <w:rFonts w:asciiTheme="minorHAnsi" w:eastAsiaTheme="minorEastAsia" w:hAnsiTheme="minorHAnsi"/>
          <w:noProof/>
          <w:lang w:eastAsia="en-GB"/>
        </w:rPr>
      </w:pPr>
      <w:r w:rsidRPr="009460F4">
        <w:rPr>
          <w:noProof/>
        </w:rPr>
        <w:t>For further guidance and assistance with any issues regarding record keeping, please contact your line manager/supervisor.</w:t>
      </w:r>
      <w:r w:rsidRPr="009460F4">
        <w:rPr>
          <w:noProof/>
        </w:rPr>
        <w:tab/>
      </w:r>
      <w:r w:rsidRPr="009460F4">
        <w:rPr>
          <w:noProof/>
        </w:rPr>
        <w:fldChar w:fldCharType="begin"/>
      </w:r>
      <w:r w:rsidRPr="009460F4">
        <w:rPr>
          <w:noProof/>
        </w:rPr>
        <w:instrText xml:space="preserve"> PAGEREF _Toc117609541 \h </w:instrText>
      </w:r>
      <w:r w:rsidRPr="009460F4">
        <w:rPr>
          <w:noProof/>
        </w:rPr>
      </w:r>
      <w:r w:rsidRPr="009460F4">
        <w:rPr>
          <w:noProof/>
        </w:rPr>
        <w:fldChar w:fldCharType="separate"/>
      </w:r>
      <w:r w:rsidR="00CC534F">
        <w:rPr>
          <w:noProof/>
        </w:rPr>
        <w:t>10</w:t>
      </w:r>
      <w:r w:rsidRPr="009460F4">
        <w:rPr>
          <w:noProof/>
        </w:rPr>
        <w:fldChar w:fldCharType="end"/>
      </w:r>
    </w:p>
    <w:p w14:paraId="524EE71B" w14:textId="5BF9641B" w:rsidR="005D04FD" w:rsidRDefault="00B3777F" w:rsidP="00373C95">
      <w:r w:rsidRPr="009460F4">
        <w:fldChar w:fldCharType="end"/>
      </w:r>
    </w:p>
    <w:p w14:paraId="5D9CE1F6" w14:textId="6053B88A" w:rsidR="008B6E43" w:rsidRDefault="008B6E43"/>
    <w:p w14:paraId="6C9D17AE" w14:textId="77777777" w:rsidR="00662A58" w:rsidRDefault="00662A58"/>
    <w:p w14:paraId="2DBDA42E" w14:textId="77777777" w:rsidR="006D6517" w:rsidRPr="006D6517" w:rsidRDefault="006D6517" w:rsidP="006D6517"/>
    <w:p w14:paraId="24AD1D3A" w14:textId="77777777" w:rsidR="006D6517" w:rsidRPr="006D6517" w:rsidRDefault="006D6517" w:rsidP="006D6517"/>
    <w:p w14:paraId="60EDADA9" w14:textId="77777777" w:rsidR="006D6517" w:rsidRPr="006D6517" w:rsidRDefault="006D6517" w:rsidP="006D6517"/>
    <w:p w14:paraId="4C5096EE" w14:textId="77777777" w:rsidR="006D6517" w:rsidRPr="006D6517" w:rsidRDefault="006D6517" w:rsidP="006D6517"/>
    <w:p w14:paraId="03319733" w14:textId="77777777" w:rsidR="006D6517" w:rsidRPr="006D6517" w:rsidRDefault="006D6517" w:rsidP="006D6517"/>
    <w:p w14:paraId="3F83ACAC" w14:textId="77777777" w:rsidR="006D6517" w:rsidRPr="006D6517" w:rsidRDefault="006D6517" w:rsidP="006D6517"/>
    <w:p w14:paraId="1E2AF7B6" w14:textId="77777777" w:rsidR="006D6517" w:rsidRPr="006D6517" w:rsidRDefault="006D6517" w:rsidP="006D6517"/>
    <w:p w14:paraId="1C4533E6" w14:textId="77777777" w:rsidR="006D6517" w:rsidRPr="006D6517" w:rsidRDefault="006D6517" w:rsidP="006D6517"/>
    <w:p w14:paraId="5132B2B7" w14:textId="77777777" w:rsidR="006D6517" w:rsidRPr="006D6517" w:rsidRDefault="006D6517" w:rsidP="006D6517"/>
    <w:p w14:paraId="71C8EF44" w14:textId="77777777" w:rsidR="006D6517" w:rsidRPr="006D6517" w:rsidRDefault="006D6517" w:rsidP="006D6517"/>
    <w:p w14:paraId="617A497A" w14:textId="77777777" w:rsidR="006D6517" w:rsidRPr="006D6517" w:rsidRDefault="006D6517" w:rsidP="006D6517"/>
    <w:p w14:paraId="60F40C69" w14:textId="77777777" w:rsidR="006D6517" w:rsidRPr="006D6517" w:rsidRDefault="006D6517" w:rsidP="006D6517"/>
    <w:p w14:paraId="77FD4ABC" w14:textId="77777777" w:rsidR="006D6517" w:rsidRPr="006D6517" w:rsidRDefault="006D6517" w:rsidP="006D6517"/>
    <w:p w14:paraId="00913CAA" w14:textId="77777777" w:rsidR="006D6517" w:rsidRPr="006D6517" w:rsidRDefault="006D6517" w:rsidP="006D6517"/>
    <w:p w14:paraId="0FBFFDF3" w14:textId="77777777" w:rsidR="006D6517" w:rsidRPr="006D6517" w:rsidRDefault="006D6517" w:rsidP="006D6517"/>
    <w:p w14:paraId="276B0E0B" w14:textId="77777777" w:rsidR="006D6517" w:rsidRPr="006D6517" w:rsidRDefault="006D6517" w:rsidP="006D6517"/>
    <w:p w14:paraId="008D3403" w14:textId="77777777" w:rsidR="006D6517" w:rsidRPr="006D6517" w:rsidRDefault="006D6517" w:rsidP="006D6517"/>
    <w:p w14:paraId="5A0C0E29" w14:textId="77777777" w:rsidR="006D6517" w:rsidRDefault="006D6517" w:rsidP="006D6517"/>
    <w:p w14:paraId="52A972C4" w14:textId="77777777" w:rsidR="006D6517" w:rsidRPr="006D6517" w:rsidRDefault="006D6517" w:rsidP="006D6517"/>
    <w:p w14:paraId="4ACADD48" w14:textId="77777777" w:rsidR="006D6517" w:rsidRPr="006D6517" w:rsidRDefault="006D6517" w:rsidP="006D6517"/>
    <w:p w14:paraId="06DB5FAD" w14:textId="5E70F9F2" w:rsidR="006D6517" w:rsidRPr="006D6517" w:rsidRDefault="006D6517" w:rsidP="006D6517">
      <w:pPr>
        <w:tabs>
          <w:tab w:val="left" w:pos="4039"/>
        </w:tabs>
        <w:sectPr w:rsidR="006D6517" w:rsidRPr="006D6517" w:rsidSect="00171E06">
          <w:headerReference w:type="default" r:id="rId15"/>
          <w:footerReference w:type="default" r:id="rId16"/>
          <w:pgSz w:w="11906" w:h="16838"/>
          <w:pgMar w:top="1440" w:right="1440" w:bottom="1440" w:left="1440" w:header="708" w:footer="708" w:gutter="0"/>
          <w:pgNumType w:fmt="lowerRoman" w:start="1"/>
          <w:cols w:space="708"/>
          <w:docGrid w:linePitch="360"/>
        </w:sectPr>
      </w:pPr>
      <w:r>
        <w:tab/>
      </w:r>
      <w:r>
        <w:tab/>
      </w:r>
    </w:p>
    <w:p w14:paraId="4BD1B20B" w14:textId="639EA8EC" w:rsidR="00007EBB" w:rsidRPr="00572589" w:rsidRDefault="00905979" w:rsidP="000903A2">
      <w:pPr>
        <w:pStyle w:val="Heading1"/>
        <w:rPr>
          <w:color w:val="CC00CC"/>
        </w:rPr>
      </w:pPr>
      <w:bookmarkStart w:id="0" w:name="_Toc117609527"/>
      <w:r w:rsidRPr="00572589">
        <w:rPr>
          <w:color w:val="CC00CC"/>
        </w:rPr>
        <w:lastRenderedPageBreak/>
        <w:t>General Principles of Recording</w:t>
      </w:r>
      <w:bookmarkEnd w:id="0"/>
    </w:p>
    <w:p w14:paraId="77D72B0B" w14:textId="1645814D" w:rsidR="00007EBB" w:rsidRPr="00572589" w:rsidRDefault="00905979" w:rsidP="00360FBE">
      <w:pPr>
        <w:pStyle w:val="Heading2"/>
        <w:rPr>
          <w:color w:val="CC00CC"/>
        </w:rPr>
      </w:pPr>
      <w:bookmarkStart w:id="1" w:name="_Toc117609528"/>
      <w:r w:rsidRPr="00572589">
        <w:rPr>
          <w:color w:val="CC00CC"/>
        </w:rPr>
        <w:t>Activity 1</w:t>
      </w:r>
      <w:bookmarkEnd w:id="1"/>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454E9" w14:paraId="79B1A03F" w14:textId="77777777" w:rsidTr="007C0427">
        <w:tc>
          <w:tcPr>
            <w:tcW w:w="1465" w:type="dxa"/>
          </w:tcPr>
          <w:p w14:paraId="215DA773" w14:textId="6726A3D2" w:rsidR="001454E9" w:rsidRDefault="001454E9" w:rsidP="007C0427">
            <w:pPr>
              <w:pStyle w:val="Normal-Standard"/>
              <w:ind w:left="0"/>
              <w:jc w:val="center"/>
            </w:pPr>
            <w:r w:rsidRPr="00A80845">
              <w:rPr>
                <w:noProof/>
                <w:lang w:eastAsia="en-GB"/>
              </w:rPr>
              <w:drawing>
                <wp:inline distT="0" distB="0" distL="0" distR="0" wp14:anchorId="506796EA" wp14:editId="7682A095">
                  <wp:extent cx="603504" cy="603504"/>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prstClr val="black"/>
                              <a:srgbClr val="FF00FF">
                                <a:tint val="45000"/>
                                <a:satMod val="400000"/>
                              </a:srgbClr>
                            </a:duotone>
                          </a:blip>
                          <a:stretch>
                            <a:fillRect/>
                          </a:stretch>
                        </pic:blipFill>
                        <pic:spPr>
                          <a:xfrm>
                            <a:off x="0" y="0"/>
                            <a:ext cx="603504" cy="603504"/>
                          </a:xfrm>
                          <a:prstGeom prst="rect">
                            <a:avLst/>
                          </a:prstGeom>
                        </pic:spPr>
                      </pic:pic>
                    </a:graphicData>
                  </a:graphic>
                </wp:inline>
              </w:drawing>
            </w:r>
          </w:p>
        </w:tc>
        <w:tc>
          <w:tcPr>
            <w:tcW w:w="7110" w:type="dxa"/>
          </w:tcPr>
          <w:p w14:paraId="3B1CE390" w14:textId="77777777" w:rsidR="001454E9" w:rsidRDefault="001454E9" w:rsidP="001454E9">
            <w:pPr>
              <w:pStyle w:val="Normal-Standard"/>
              <w:ind w:left="0"/>
            </w:pPr>
            <w:r>
              <w:rPr>
                <w:i/>
                <w:iCs/>
              </w:rPr>
              <w:t>Activity</w:t>
            </w:r>
          </w:p>
          <w:p w14:paraId="5E52D471" w14:textId="447D5025" w:rsidR="001454E9" w:rsidRDefault="001454E9" w:rsidP="001454E9">
            <w:pPr>
              <w:pStyle w:val="Normal-Standard"/>
              <w:ind w:left="250"/>
            </w:pPr>
            <w:r w:rsidRPr="00583C18">
              <w:t xml:space="preserve">Write down the reasons why we keep records, what type or reports and records we generate </w:t>
            </w:r>
            <w:proofErr w:type="gramStart"/>
            <w:r w:rsidRPr="00583C18">
              <w:t>and also</w:t>
            </w:r>
            <w:proofErr w:type="gramEnd"/>
            <w:r w:rsidRPr="00583C18">
              <w:t xml:space="preserve"> the legislation and procedures we are governed by.</w:t>
            </w:r>
          </w:p>
          <w:p w14:paraId="16787941" w14:textId="77777777" w:rsidR="001454E9" w:rsidRPr="00583C18" w:rsidRDefault="001454E9" w:rsidP="001454E9">
            <w:pPr>
              <w:pStyle w:val="Normal-Standard"/>
              <w:ind w:left="250"/>
            </w:pPr>
          </w:p>
          <w:p w14:paraId="43DB05E1" w14:textId="0694C478" w:rsidR="001454E9" w:rsidRDefault="001454E9" w:rsidP="001454E9">
            <w:pPr>
              <w:rPr>
                <w:color w:val="FF00FF"/>
                <w:sz w:val="22"/>
                <w:szCs w:val="22"/>
              </w:rPr>
            </w:pPr>
            <w:r w:rsidRPr="001454E9">
              <w:rPr>
                <w:color w:val="FF00FF"/>
                <w:sz w:val="22"/>
                <w:szCs w:val="22"/>
              </w:rPr>
              <w:t>Why do we keep Records?</w:t>
            </w:r>
          </w:p>
          <w:p w14:paraId="1441D13D" w14:textId="3C04D9FE" w:rsidR="001454E9" w:rsidRDefault="001454E9" w:rsidP="001454E9">
            <w:pPr>
              <w:rPr>
                <w:color w:val="FF00FF"/>
                <w:sz w:val="22"/>
                <w:szCs w:val="22"/>
              </w:rPr>
            </w:pPr>
          </w:p>
          <w:p w14:paraId="212BAE08" w14:textId="23C02AB2" w:rsidR="001454E9" w:rsidRDefault="001454E9" w:rsidP="001454E9">
            <w:pPr>
              <w:rPr>
                <w:color w:val="FF00FF"/>
                <w:sz w:val="22"/>
                <w:szCs w:val="22"/>
              </w:rPr>
            </w:pPr>
          </w:p>
          <w:p w14:paraId="1E32B493" w14:textId="1A4630F0" w:rsidR="001454E9" w:rsidRDefault="001454E9" w:rsidP="001454E9">
            <w:pPr>
              <w:rPr>
                <w:color w:val="FF00FF"/>
                <w:sz w:val="22"/>
                <w:szCs w:val="22"/>
              </w:rPr>
            </w:pPr>
          </w:p>
          <w:p w14:paraId="11D0303F" w14:textId="7AD7982E" w:rsidR="001454E9" w:rsidRDefault="001454E9" w:rsidP="001454E9">
            <w:pPr>
              <w:rPr>
                <w:color w:val="FF00FF"/>
                <w:sz w:val="22"/>
                <w:szCs w:val="22"/>
              </w:rPr>
            </w:pPr>
          </w:p>
          <w:p w14:paraId="3BF61EDD" w14:textId="6C0ACB64" w:rsidR="001454E9" w:rsidRDefault="001454E9" w:rsidP="001454E9">
            <w:pPr>
              <w:rPr>
                <w:color w:val="FF00FF"/>
                <w:sz w:val="22"/>
                <w:szCs w:val="22"/>
              </w:rPr>
            </w:pPr>
          </w:p>
          <w:p w14:paraId="7529A3A0" w14:textId="38BDC850" w:rsidR="001454E9" w:rsidRDefault="001454E9" w:rsidP="001454E9">
            <w:pPr>
              <w:rPr>
                <w:color w:val="FF00FF"/>
                <w:sz w:val="22"/>
                <w:szCs w:val="22"/>
              </w:rPr>
            </w:pPr>
          </w:p>
          <w:p w14:paraId="63BA7FA6" w14:textId="04BFF44D" w:rsidR="009460F4" w:rsidRDefault="009460F4" w:rsidP="001454E9">
            <w:pPr>
              <w:rPr>
                <w:color w:val="FF00FF"/>
                <w:sz w:val="22"/>
                <w:szCs w:val="22"/>
              </w:rPr>
            </w:pPr>
          </w:p>
          <w:p w14:paraId="530BDE27" w14:textId="77777777" w:rsidR="009460F4" w:rsidRDefault="009460F4" w:rsidP="001454E9">
            <w:pPr>
              <w:rPr>
                <w:color w:val="FF00FF"/>
                <w:sz w:val="22"/>
                <w:szCs w:val="22"/>
              </w:rPr>
            </w:pPr>
          </w:p>
          <w:p w14:paraId="450562F6" w14:textId="77777777" w:rsidR="001454E9" w:rsidRPr="001454E9" w:rsidRDefault="001454E9" w:rsidP="001454E9">
            <w:pPr>
              <w:rPr>
                <w:color w:val="FF00FF"/>
                <w:sz w:val="22"/>
                <w:szCs w:val="22"/>
              </w:rPr>
            </w:pPr>
            <w:r w:rsidRPr="001454E9">
              <w:rPr>
                <w:color w:val="FF00FF"/>
                <w:sz w:val="22"/>
                <w:szCs w:val="22"/>
              </w:rPr>
              <w:t xml:space="preserve">Reports &amp; Records we </w:t>
            </w:r>
            <w:proofErr w:type="gramStart"/>
            <w:r w:rsidRPr="001454E9">
              <w:rPr>
                <w:color w:val="FF00FF"/>
                <w:sz w:val="22"/>
                <w:szCs w:val="22"/>
              </w:rPr>
              <w:t>produce?</w:t>
            </w:r>
            <w:proofErr w:type="gramEnd"/>
          </w:p>
          <w:p w14:paraId="4BC63F9C" w14:textId="77777777" w:rsidR="001454E9" w:rsidRPr="001454E9" w:rsidRDefault="001454E9" w:rsidP="001454E9">
            <w:pPr>
              <w:rPr>
                <w:color w:val="FF00FF"/>
                <w:sz w:val="22"/>
                <w:szCs w:val="22"/>
              </w:rPr>
            </w:pPr>
          </w:p>
          <w:p w14:paraId="3A3BD559" w14:textId="77777777" w:rsidR="001454E9" w:rsidRDefault="001454E9" w:rsidP="007C0427">
            <w:pPr>
              <w:pStyle w:val="Normal-Standard"/>
              <w:ind w:left="0"/>
            </w:pPr>
          </w:p>
          <w:p w14:paraId="5E3BF17F" w14:textId="77777777" w:rsidR="009460F4" w:rsidRDefault="009460F4" w:rsidP="007C0427">
            <w:pPr>
              <w:pStyle w:val="Normal-Standard"/>
              <w:ind w:left="0"/>
            </w:pPr>
          </w:p>
          <w:p w14:paraId="3EE7F5F5" w14:textId="77777777" w:rsidR="009460F4" w:rsidRDefault="009460F4" w:rsidP="007C0427">
            <w:pPr>
              <w:pStyle w:val="Normal-Standard"/>
              <w:ind w:left="0"/>
            </w:pPr>
          </w:p>
          <w:p w14:paraId="45F963DE" w14:textId="77777777" w:rsidR="009460F4" w:rsidRDefault="009460F4" w:rsidP="007C0427">
            <w:pPr>
              <w:pStyle w:val="Normal-Standard"/>
              <w:ind w:left="0"/>
            </w:pPr>
          </w:p>
          <w:p w14:paraId="3CC78A47" w14:textId="77777777" w:rsidR="009460F4" w:rsidRDefault="009460F4" w:rsidP="007C0427">
            <w:pPr>
              <w:pStyle w:val="Normal-Standard"/>
              <w:ind w:left="0"/>
            </w:pPr>
          </w:p>
          <w:p w14:paraId="6B5F02D6" w14:textId="77777777" w:rsidR="009460F4" w:rsidRDefault="009460F4" w:rsidP="007C0427">
            <w:pPr>
              <w:pStyle w:val="Normal-Standard"/>
              <w:ind w:left="0"/>
            </w:pPr>
          </w:p>
          <w:p w14:paraId="191DAC33" w14:textId="77777777" w:rsidR="009460F4" w:rsidRDefault="009460F4" w:rsidP="007C0427">
            <w:pPr>
              <w:pStyle w:val="Normal-Standard"/>
              <w:ind w:left="0"/>
            </w:pPr>
          </w:p>
          <w:p w14:paraId="6EEDAC50" w14:textId="77777777" w:rsidR="009460F4" w:rsidRDefault="009460F4" w:rsidP="007C0427">
            <w:pPr>
              <w:pStyle w:val="Normal-Standard"/>
              <w:ind w:left="0"/>
            </w:pPr>
          </w:p>
          <w:p w14:paraId="0993C298" w14:textId="06C9FB8D" w:rsidR="009460F4" w:rsidRPr="009460F4" w:rsidRDefault="009460F4" w:rsidP="007C0427">
            <w:pPr>
              <w:pStyle w:val="Normal-Standard"/>
              <w:ind w:left="0"/>
              <w:rPr>
                <w:color w:val="FF00FF"/>
                <w:sz w:val="22"/>
                <w:szCs w:val="22"/>
              </w:rPr>
            </w:pPr>
            <w:r w:rsidRPr="009460F4">
              <w:rPr>
                <w:color w:val="FF00FF"/>
                <w:sz w:val="22"/>
                <w:szCs w:val="22"/>
              </w:rPr>
              <w:t>Legislation and procedures, we are governed by with regards to recording?</w:t>
            </w:r>
          </w:p>
          <w:p w14:paraId="15193A31" w14:textId="77777777" w:rsidR="009460F4" w:rsidRDefault="009460F4" w:rsidP="007C0427">
            <w:pPr>
              <w:pStyle w:val="Normal-Standard"/>
              <w:ind w:left="0"/>
            </w:pPr>
          </w:p>
          <w:p w14:paraId="62E6CFD9" w14:textId="77777777" w:rsidR="009460F4" w:rsidRDefault="009460F4" w:rsidP="007C0427">
            <w:pPr>
              <w:pStyle w:val="Normal-Standard"/>
              <w:ind w:left="0"/>
            </w:pPr>
          </w:p>
          <w:p w14:paraId="3A83ACE6" w14:textId="77777777" w:rsidR="009460F4" w:rsidRDefault="009460F4" w:rsidP="007C0427">
            <w:pPr>
              <w:pStyle w:val="Normal-Standard"/>
              <w:ind w:left="0"/>
            </w:pPr>
          </w:p>
          <w:p w14:paraId="7E2EBC29" w14:textId="77777777" w:rsidR="009460F4" w:rsidRDefault="009460F4" w:rsidP="007C0427">
            <w:pPr>
              <w:pStyle w:val="Normal-Standard"/>
              <w:ind w:left="0"/>
            </w:pPr>
          </w:p>
          <w:p w14:paraId="1E48D1B1" w14:textId="77777777" w:rsidR="009460F4" w:rsidRDefault="009460F4" w:rsidP="007C0427">
            <w:pPr>
              <w:pStyle w:val="Normal-Standard"/>
              <w:ind w:left="0"/>
            </w:pPr>
          </w:p>
          <w:p w14:paraId="47DFDDD9" w14:textId="77777777" w:rsidR="009460F4" w:rsidRDefault="009460F4" w:rsidP="007C0427">
            <w:pPr>
              <w:pStyle w:val="Normal-Standard"/>
              <w:ind w:left="0"/>
            </w:pPr>
          </w:p>
          <w:p w14:paraId="4CC5B734" w14:textId="77777777" w:rsidR="009460F4" w:rsidRDefault="009460F4" w:rsidP="007C0427">
            <w:pPr>
              <w:pStyle w:val="Normal-Standard"/>
              <w:ind w:left="0"/>
            </w:pPr>
          </w:p>
          <w:p w14:paraId="6A91E2AB" w14:textId="14928526" w:rsidR="009460F4" w:rsidRDefault="009460F4" w:rsidP="007C0427">
            <w:pPr>
              <w:pStyle w:val="Normal-Standard"/>
              <w:ind w:left="0"/>
            </w:pPr>
          </w:p>
        </w:tc>
      </w:tr>
    </w:tbl>
    <w:p w14:paraId="0ED8A78C" w14:textId="0086C32B" w:rsidR="009460F4" w:rsidRDefault="009460F4" w:rsidP="00583C18">
      <w:pPr>
        <w:pStyle w:val="Normal-Standard"/>
        <w:ind w:left="0"/>
      </w:pPr>
    </w:p>
    <w:p w14:paraId="4CFA05D6" w14:textId="77777777" w:rsidR="009460F4" w:rsidRDefault="009460F4" w:rsidP="00583C18">
      <w:pPr>
        <w:pStyle w:val="Normal-Standard"/>
        <w:ind w:left="0"/>
      </w:pPr>
    </w:p>
    <w:p w14:paraId="32CC60A5" w14:textId="5E8E6112" w:rsidR="001D2312" w:rsidRPr="00572589" w:rsidRDefault="001D2312" w:rsidP="001D2312">
      <w:pPr>
        <w:pStyle w:val="Heading1"/>
        <w:rPr>
          <w:color w:val="CC00CC"/>
        </w:rPr>
      </w:pPr>
      <w:bookmarkStart w:id="2" w:name="_Toc117609529"/>
      <w:r w:rsidRPr="00572589">
        <w:rPr>
          <w:color w:val="CC00CC"/>
        </w:rPr>
        <w:lastRenderedPageBreak/>
        <w:t>Objective and Subjective</w:t>
      </w:r>
      <w:bookmarkEnd w:id="2"/>
    </w:p>
    <w:p w14:paraId="65A467CA" w14:textId="6585A5DB" w:rsidR="001D2312" w:rsidRPr="00FF7553" w:rsidRDefault="001D2312" w:rsidP="00AF5AFC">
      <w:pPr>
        <w:ind w:left="720"/>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7226FECE" w14:textId="77777777" w:rsidTr="00572589">
        <w:tc>
          <w:tcPr>
            <w:tcW w:w="1465" w:type="dxa"/>
          </w:tcPr>
          <w:p w14:paraId="420ABF2E" w14:textId="77777777" w:rsidR="00AF5AFC" w:rsidRDefault="00AF5AFC" w:rsidP="00F74727">
            <w:pPr>
              <w:pStyle w:val="Normal-Standard"/>
              <w:ind w:left="0"/>
              <w:jc w:val="center"/>
            </w:pPr>
            <w:r w:rsidRPr="00A80845">
              <w:rPr>
                <w:noProof/>
                <w:lang w:eastAsia="en-GB"/>
              </w:rPr>
              <w:drawing>
                <wp:inline distT="0" distB="0" distL="0" distR="0" wp14:anchorId="5D0A08DD" wp14:editId="3E5F9593">
                  <wp:extent cx="603504" cy="6035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duotone>
                              <a:prstClr val="black"/>
                              <a:srgbClr val="FF00FF">
                                <a:tint val="45000"/>
                                <a:satMod val="400000"/>
                              </a:srgbClr>
                            </a:duotone>
                          </a:blip>
                          <a:stretch>
                            <a:fillRect/>
                          </a:stretch>
                        </pic:blipFill>
                        <pic:spPr>
                          <a:xfrm>
                            <a:off x="0" y="0"/>
                            <a:ext cx="603504" cy="603504"/>
                          </a:xfrm>
                          <a:prstGeom prst="rect">
                            <a:avLst/>
                          </a:prstGeom>
                        </pic:spPr>
                      </pic:pic>
                    </a:graphicData>
                  </a:graphic>
                </wp:inline>
              </w:drawing>
            </w:r>
          </w:p>
        </w:tc>
        <w:tc>
          <w:tcPr>
            <w:tcW w:w="7110" w:type="dxa"/>
          </w:tcPr>
          <w:p w14:paraId="31550EE5" w14:textId="77777777" w:rsidR="00AF5AFC" w:rsidRPr="00072BD5" w:rsidRDefault="00AF5AFC" w:rsidP="00F74727">
            <w:pPr>
              <w:pStyle w:val="Normal-Standard"/>
              <w:ind w:left="0"/>
            </w:pPr>
            <w:r w:rsidRPr="00072BD5">
              <w:rPr>
                <w:i/>
                <w:iCs/>
              </w:rPr>
              <w:t>Information</w:t>
            </w:r>
          </w:p>
          <w:p w14:paraId="7809C3B5" w14:textId="77777777" w:rsidR="00440BF6" w:rsidRPr="00440BF6" w:rsidRDefault="00440BF6" w:rsidP="00440BF6">
            <w:pPr>
              <w:pStyle w:val="Normal-Standard"/>
              <w:ind w:left="335"/>
              <w:rPr>
                <w:color w:val="CC00CC"/>
              </w:rPr>
            </w:pPr>
            <w:r w:rsidRPr="00440BF6">
              <w:rPr>
                <w:color w:val="CC00CC"/>
              </w:rPr>
              <w:t xml:space="preserve">Objectivity </w:t>
            </w:r>
          </w:p>
          <w:p w14:paraId="29A60113" w14:textId="77777777" w:rsidR="00440BF6" w:rsidRPr="00440BF6" w:rsidRDefault="00440BF6" w:rsidP="00440BF6">
            <w:pPr>
              <w:pStyle w:val="Normal-Standard"/>
              <w:ind w:left="335"/>
            </w:pPr>
            <w:r w:rsidRPr="00440BF6">
              <w:t xml:space="preserve">Recording exactly what you have seen or heard, not influenced by emotions, opinions or personal feelings. </w:t>
            </w:r>
          </w:p>
          <w:p w14:paraId="6083F55D" w14:textId="77777777" w:rsidR="00440BF6" w:rsidRPr="00440BF6" w:rsidRDefault="00440BF6" w:rsidP="00440BF6">
            <w:pPr>
              <w:pStyle w:val="Normal-Standard"/>
              <w:ind w:left="335"/>
            </w:pPr>
          </w:p>
          <w:p w14:paraId="4168EB38" w14:textId="77777777" w:rsidR="00440BF6" w:rsidRPr="00440BF6" w:rsidRDefault="00440BF6" w:rsidP="00440BF6">
            <w:pPr>
              <w:pStyle w:val="Normal-Standard"/>
              <w:ind w:left="335"/>
              <w:rPr>
                <w:color w:val="CC00CC"/>
              </w:rPr>
            </w:pPr>
            <w:r w:rsidRPr="00440BF6">
              <w:rPr>
                <w:color w:val="CC00CC"/>
              </w:rPr>
              <w:t>Subjectivity</w:t>
            </w:r>
          </w:p>
          <w:p w14:paraId="0F1B3583" w14:textId="7114958A" w:rsidR="00AF5AFC" w:rsidRPr="00072BD5" w:rsidRDefault="00440BF6" w:rsidP="00440BF6">
            <w:pPr>
              <w:pStyle w:val="Normal-Standard"/>
              <w:ind w:left="335"/>
            </w:pPr>
            <w:r w:rsidRPr="00072BD5">
              <w:t>Involves your own opinions and assumptions, based on emotions and personal feelings.</w:t>
            </w:r>
          </w:p>
          <w:p w14:paraId="27293019" w14:textId="65C33896" w:rsidR="00AF5AFC" w:rsidRPr="00072BD5" w:rsidRDefault="00AF5AFC" w:rsidP="00AF5AFC">
            <w:pPr>
              <w:pStyle w:val="Normal-Standard"/>
              <w:ind w:left="0"/>
            </w:pPr>
          </w:p>
          <w:p w14:paraId="37836D3F" w14:textId="77777777" w:rsidR="00AF5AFC" w:rsidRPr="00072BD5" w:rsidRDefault="00AF5AFC" w:rsidP="00AF5AFC">
            <w:pPr>
              <w:rPr>
                <w:sz w:val="24"/>
                <w:szCs w:val="24"/>
              </w:rPr>
            </w:pPr>
          </w:p>
          <w:p w14:paraId="6632F013" w14:textId="77777777" w:rsidR="00072BD5" w:rsidRPr="00072BD5" w:rsidRDefault="00072BD5" w:rsidP="00072BD5">
            <w:pPr>
              <w:rPr>
                <w:sz w:val="24"/>
                <w:szCs w:val="24"/>
              </w:rPr>
            </w:pPr>
            <w:r w:rsidRPr="00072BD5">
              <w:rPr>
                <w:sz w:val="24"/>
                <w:szCs w:val="24"/>
              </w:rPr>
              <w:t>Anything objective sticks to the facts, anything subjective has feelings. </w:t>
            </w:r>
          </w:p>
          <w:p w14:paraId="4B30EB5C" w14:textId="77777777" w:rsidR="00072BD5" w:rsidRPr="00072BD5" w:rsidRDefault="00072BD5" w:rsidP="00072BD5">
            <w:pPr>
              <w:rPr>
                <w:sz w:val="24"/>
                <w:szCs w:val="24"/>
              </w:rPr>
            </w:pPr>
          </w:p>
          <w:p w14:paraId="2EC1F5D3" w14:textId="77777777" w:rsidR="00072BD5" w:rsidRPr="00072BD5" w:rsidRDefault="00072BD5" w:rsidP="00072BD5">
            <w:pPr>
              <w:rPr>
                <w:sz w:val="24"/>
                <w:szCs w:val="24"/>
              </w:rPr>
            </w:pPr>
            <w:r w:rsidRPr="00072BD5">
              <w:rPr>
                <w:color w:val="CC00CC"/>
                <w:sz w:val="24"/>
                <w:szCs w:val="24"/>
              </w:rPr>
              <w:t xml:space="preserve">Objective: </w:t>
            </w:r>
            <w:r w:rsidRPr="00072BD5">
              <w:rPr>
                <w:sz w:val="24"/>
                <w:szCs w:val="24"/>
              </w:rPr>
              <w:t>It is raining. </w:t>
            </w:r>
          </w:p>
          <w:p w14:paraId="62006B7A" w14:textId="77777777" w:rsidR="00072BD5" w:rsidRPr="00072BD5" w:rsidRDefault="00072BD5" w:rsidP="00072BD5">
            <w:pPr>
              <w:rPr>
                <w:sz w:val="24"/>
                <w:szCs w:val="24"/>
              </w:rPr>
            </w:pPr>
          </w:p>
          <w:p w14:paraId="31FE2735" w14:textId="452820A1" w:rsidR="00AF5AFC" w:rsidRPr="00072BD5" w:rsidRDefault="00072BD5" w:rsidP="00072BD5">
            <w:pPr>
              <w:rPr>
                <w:sz w:val="24"/>
                <w:szCs w:val="24"/>
              </w:rPr>
            </w:pPr>
            <w:r w:rsidRPr="00572589">
              <w:rPr>
                <w:color w:val="CC00CC"/>
                <w:sz w:val="24"/>
                <w:szCs w:val="24"/>
              </w:rPr>
              <w:t xml:space="preserve">Subjective: </w:t>
            </w:r>
            <w:r w:rsidRPr="00072BD5">
              <w:rPr>
                <w:sz w:val="24"/>
                <w:szCs w:val="24"/>
              </w:rPr>
              <w:t>I love the rain!</w:t>
            </w:r>
          </w:p>
          <w:p w14:paraId="0D5ECB21" w14:textId="4606EE75" w:rsidR="00AF5AFC" w:rsidRPr="00072BD5" w:rsidRDefault="00AF5AFC" w:rsidP="00072BD5">
            <w:pPr>
              <w:rPr>
                <w:sz w:val="24"/>
                <w:szCs w:val="24"/>
              </w:rPr>
            </w:pPr>
          </w:p>
        </w:tc>
      </w:tr>
    </w:tbl>
    <w:p w14:paraId="6B371C38" w14:textId="77777777" w:rsidR="00FF7553" w:rsidRDefault="00FF7553" w:rsidP="00FF7553">
      <w:pPr>
        <w:ind w:left="720"/>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3F34373D" w14:textId="77777777" w:rsidTr="00572589">
        <w:tc>
          <w:tcPr>
            <w:tcW w:w="1465" w:type="dxa"/>
          </w:tcPr>
          <w:p w14:paraId="5921543E" w14:textId="77777777" w:rsidR="00AF5AFC" w:rsidRDefault="00AF5AFC" w:rsidP="00F74727">
            <w:pPr>
              <w:pStyle w:val="Normal-Standard"/>
              <w:ind w:left="0"/>
              <w:jc w:val="center"/>
            </w:pPr>
            <w:r w:rsidRPr="00A80845">
              <w:rPr>
                <w:noProof/>
                <w:lang w:eastAsia="en-GB"/>
              </w:rPr>
              <w:drawing>
                <wp:inline distT="0" distB="0" distL="0" distR="0" wp14:anchorId="5137EF68" wp14:editId="37D523B3">
                  <wp:extent cx="603504" cy="6035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duotone>
                              <a:prstClr val="black"/>
                              <a:srgbClr val="FF00FF">
                                <a:tint val="45000"/>
                                <a:satMod val="400000"/>
                              </a:srgbClr>
                            </a:duotone>
                          </a:blip>
                          <a:stretch>
                            <a:fillRect/>
                          </a:stretch>
                        </pic:blipFill>
                        <pic:spPr>
                          <a:xfrm>
                            <a:off x="0" y="0"/>
                            <a:ext cx="603504" cy="603504"/>
                          </a:xfrm>
                          <a:prstGeom prst="rect">
                            <a:avLst/>
                          </a:prstGeom>
                        </pic:spPr>
                      </pic:pic>
                    </a:graphicData>
                  </a:graphic>
                </wp:inline>
              </w:drawing>
            </w:r>
          </w:p>
        </w:tc>
        <w:tc>
          <w:tcPr>
            <w:tcW w:w="7110" w:type="dxa"/>
          </w:tcPr>
          <w:p w14:paraId="6EA9AF07" w14:textId="32F42AA6" w:rsidR="00AF5AFC" w:rsidRDefault="00AF5AFC" w:rsidP="00F74727">
            <w:pPr>
              <w:pStyle w:val="Normal-Standard"/>
              <w:ind w:left="0"/>
            </w:pPr>
            <w:r>
              <w:rPr>
                <w:i/>
                <w:iCs/>
              </w:rPr>
              <w:t>Information</w:t>
            </w:r>
          </w:p>
          <w:p w14:paraId="7EAC9DF2" w14:textId="2DA8F2BF" w:rsidR="00AF5AFC" w:rsidRDefault="00AF5AFC" w:rsidP="00F74727">
            <w:pPr>
              <w:pStyle w:val="Normal-Standard"/>
              <w:ind w:left="335"/>
            </w:pPr>
          </w:p>
          <w:p w14:paraId="7D169CF3" w14:textId="77777777" w:rsidR="00072BD5" w:rsidRPr="00072BD5" w:rsidRDefault="00072BD5" w:rsidP="00072BD5">
            <w:pPr>
              <w:rPr>
                <w:sz w:val="24"/>
                <w:szCs w:val="24"/>
              </w:rPr>
            </w:pPr>
            <w:r w:rsidRPr="00072BD5">
              <w:rPr>
                <w:color w:val="CC00CC"/>
                <w:sz w:val="24"/>
                <w:szCs w:val="24"/>
              </w:rPr>
              <w:t xml:space="preserve">A fact </w:t>
            </w:r>
            <w:r w:rsidRPr="00072BD5">
              <w:rPr>
                <w:sz w:val="24"/>
                <w:szCs w:val="24"/>
              </w:rPr>
              <w:t xml:space="preserve">is something that has </w:t>
            </w:r>
            <w:proofErr w:type="gramStart"/>
            <w:r w:rsidRPr="00072BD5">
              <w:rPr>
                <w:sz w:val="24"/>
                <w:szCs w:val="24"/>
              </w:rPr>
              <w:t>definitely happened</w:t>
            </w:r>
            <w:proofErr w:type="gramEnd"/>
            <w:r w:rsidRPr="00072BD5">
              <w:rPr>
                <w:sz w:val="24"/>
                <w:szCs w:val="24"/>
              </w:rPr>
              <w:t xml:space="preserve"> e.g. Mr Clark had toast for breakfast.</w:t>
            </w:r>
          </w:p>
          <w:p w14:paraId="37DFEACF" w14:textId="6790102F" w:rsidR="00AF5AFC" w:rsidRPr="00072BD5" w:rsidRDefault="00072BD5" w:rsidP="00072BD5">
            <w:pPr>
              <w:rPr>
                <w:sz w:val="24"/>
                <w:szCs w:val="24"/>
              </w:rPr>
            </w:pPr>
            <w:r w:rsidRPr="00072BD5">
              <w:rPr>
                <w:sz w:val="24"/>
                <w:szCs w:val="24"/>
              </w:rPr>
              <w:t>Facts can be checked</w:t>
            </w:r>
          </w:p>
          <w:p w14:paraId="42FE6F23" w14:textId="77777777" w:rsidR="00AF5AFC" w:rsidRPr="00072BD5" w:rsidRDefault="00AF5AFC" w:rsidP="00AF5AFC">
            <w:pPr>
              <w:rPr>
                <w:sz w:val="24"/>
                <w:szCs w:val="24"/>
              </w:rPr>
            </w:pPr>
          </w:p>
          <w:p w14:paraId="3E7FF4D6" w14:textId="77777777" w:rsidR="00072BD5" w:rsidRPr="00072BD5" w:rsidRDefault="00072BD5" w:rsidP="00072BD5">
            <w:pPr>
              <w:rPr>
                <w:color w:val="CC00CC"/>
                <w:sz w:val="24"/>
                <w:szCs w:val="24"/>
              </w:rPr>
            </w:pPr>
            <w:r w:rsidRPr="00072BD5">
              <w:rPr>
                <w:color w:val="CC00CC"/>
                <w:sz w:val="24"/>
                <w:szCs w:val="24"/>
              </w:rPr>
              <w:t>Assumption</w:t>
            </w:r>
          </w:p>
          <w:p w14:paraId="4DE099EC" w14:textId="77777777" w:rsidR="00072BD5" w:rsidRPr="00072BD5" w:rsidRDefault="00072BD5" w:rsidP="00072BD5">
            <w:pPr>
              <w:rPr>
                <w:sz w:val="24"/>
                <w:szCs w:val="24"/>
              </w:rPr>
            </w:pPr>
            <w:r w:rsidRPr="00072BD5">
              <w:rPr>
                <w:sz w:val="24"/>
                <w:szCs w:val="24"/>
              </w:rPr>
              <w:t>If we accept something is true without proof, we are making an assumption  e.g. I’m sure Mr Clark had toast for breakfast. He always does.</w:t>
            </w:r>
          </w:p>
          <w:p w14:paraId="3C7DC6F4" w14:textId="77777777" w:rsidR="00072BD5" w:rsidRPr="00072BD5" w:rsidRDefault="00072BD5" w:rsidP="00072BD5">
            <w:pPr>
              <w:rPr>
                <w:sz w:val="24"/>
                <w:szCs w:val="24"/>
              </w:rPr>
            </w:pPr>
            <w:r w:rsidRPr="00072BD5">
              <w:rPr>
                <w:sz w:val="24"/>
                <w:szCs w:val="24"/>
              </w:rPr>
              <w:t>In fact, today he didn’t. He had fruit.</w:t>
            </w:r>
          </w:p>
          <w:p w14:paraId="623F40CB" w14:textId="40465EC6" w:rsidR="00AF5AFC" w:rsidRPr="00072BD5" w:rsidRDefault="00072BD5" w:rsidP="00072BD5">
            <w:pPr>
              <w:rPr>
                <w:sz w:val="24"/>
                <w:szCs w:val="24"/>
              </w:rPr>
            </w:pPr>
            <w:r w:rsidRPr="00072BD5">
              <w:rPr>
                <w:sz w:val="24"/>
                <w:szCs w:val="24"/>
              </w:rPr>
              <w:t>Mr Clark had toast is an assumption.</w:t>
            </w:r>
          </w:p>
          <w:p w14:paraId="3B548FB7" w14:textId="77777777" w:rsidR="00AF5AFC" w:rsidRPr="00072BD5" w:rsidRDefault="00AF5AFC" w:rsidP="00AF5AFC">
            <w:pPr>
              <w:rPr>
                <w:sz w:val="24"/>
                <w:szCs w:val="24"/>
              </w:rPr>
            </w:pPr>
          </w:p>
          <w:p w14:paraId="43BAF6A5" w14:textId="77777777" w:rsidR="00072BD5" w:rsidRPr="00072BD5" w:rsidRDefault="00072BD5" w:rsidP="00072BD5">
            <w:pPr>
              <w:rPr>
                <w:color w:val="CC00CC"/>
                <w:sz w:val="24"/>
                <w:szCs w:val="24"/>
              </w:rPr>
            </w:pPr>
            <w:r w:rsidRPr="00072BD5">
              <w:rPr>
                <w:color w:val="CC00CC"/>
                <w:sz w:val="24"/>
                <w:szCs w:val="24"/>
              </w:rPr>
              <w:t>Speculation</w:t>
            </w:r>
          </w:p>
          <w:p w14:paraId="7694F4A0" w14:textId="77777777" w:rsidR="00072BD5" w:rsidRPr="00072BD5" w:rsidRDefault="00072BD5" w:rsidP="00072BD5">
            <w:pPr>
              <w:rPr>
                <w:sz w:val="24"/>
                <w:szCs w:val="24"/>
              </w:rPr>
            </w:pPr>
            <w:r w:rsidRPr="00072BD5">
              <w:rPr>
                <w:sz w:val="24"/>
                <w:szCs w:val="24"/>
              </w:rPr>
              <w:t>If we guess the reason for something, we are speculating, e.g.</w:t>
            </w:r>
          </w:p>
          <w:p w14:paraId="4B79926A" w14:textId="77777777" w:rsidR="00072BD5" w:rsidRPr="00072BD5" w:rsidRDefault="00072BD5" w:rsidP="00072BD5">
            <w:pPr>
              <w:rPr>
                <w:sz w:val="24"/>
                <w:szCs w:val="24"/>
              </w:rPr>
            </w:pPr>
            <w:r w:rsidRPr="00072BD5">
              <w:rPr>
                <w:sz w:val="24"/>
                <w:szCs w:val="24"/>
              </w:rPr>
              <w:t>Mr Clark was talking to himself. I think he was hallucinating.</w:t>
            </w:r>
          </w:p>
          <w:p w14:paraId="11F2C2C1" w14:textId="77777777" w:rsidR="00072BD5" w:rsidRPr="00072BD5" w:rsidRDefault="00072BD5" w:rsidP="00072BD5">
            <w:pPr>
              <w:rPr>
                <w:sz w:val="24"/>
                <w:szCs w:val="24"/>
              </w:rPr>
            </w:pPr>
            <w:r w:rsidRPr="00072BD5">
              <w:rPr>
                <w:sz w:val="24"/>
                <w:szCs w:val="24"/>
              </w:rPr>
              <w:t>In fact, he was just singing to himself.</w:t>
            </w:r>
          </w:p>
          <w:p w14:paraId="27E7A706" w14:textId="29261C37" w:rsidR="00AF5AFC" w:rsidRPr="00072BD5" w:rsidRDefault="00072BD5" w:rsidP="00072BD5">
            <w:pPr>
              <w:rPr>
                <w:sz w:val="24"/>
                <w:szCs w:val="24"/>
              </w:rPr>
            </w:pPr>
            <w:r w:rsidRPr="00072BD5">
              <w:rPr>
                <w:sz w:val="24"/>
                <w:szCs w:val="24"/>
              </w:rPr>
              <w:t>I think he was hallucinating is speculation.</w:t>
            </w:r>
          </w:p>
          <w:p w14:paraId="15D1C83C" w14:textId="69C0766B" w:rsidR="00AF5AFC" w:rsidRPr="00AF5AFC" w:rsidRDefault="00AF5AFC" w:rsidP="00440BF6"/>
        </w:tc>
      </w:tr>
    </w:tbl>
    <w:p w14:paraId="25C662DA" w14:textId="189F7D66" w:rsidR="0042775C" w:rsidRPr="00572589" w:rsidRDefault="00072BD5" w:rsidP="001D2312">
      <w:pPr>
        <w:pStyle w:val="Heading1"/>
        <w:rPr>
          <w:color w:val="CC00CC"/>
        </w:rPr>
      </w:pPr>
      <w:bookmarkStart w:id="3" w:name="_Toc117609530"/>
      <w:r w:rsidRPr="00572589">
        <w:rPr>
          <w:color w:val="CC00CC"/>
        </w:rPr>
        <w:lastRenderedPageBreak/>
        <w:t>F</w:t>
      </w:r>
      <w:r w:rsidR="00A27965" w:rsidRPr="00572589">
        <w:rPr>
          <w:color w:val="CC00CC"/>
        </w:rPr>
        <w:t>act and Opinion</w:t>
      </w:r>
      <w:bookmarkEnd w:id="3"/>
    </w:p>
    <w:p w14:paraId="14DA3EA9" w14:textId="5933A49A" w:rsidR="001D2312" w:rsidRPr="00572589" w:rsidRDefault="001D2312" w:rsidP="001D2312">
      <w:pPr>
        <w:pStyle w:val="Heading2"/>
        <w:rPr>
          <w:color w:val="CC00CC"/>
        </w:rPr>
      </w:pPr>
      <w:bookmarkStart w:id="4" w:name="_Toc117609531"/>
      <w:r w:rsidRPr="00572589">
        <w:rPr>
          <w:color w:val="CC00CC"/>
        </w:rPr>
        <w:t>Activity 2</w:t>
      </w:r>
      <w:bookmarkEnd w:id="4"/>
    </w:p>
    <w:p w14:paraId="0B824680" w14:textId="77777777" w:rsidR="001D2312" w:rsidRDefault="001D2312" w:rsidP="0067715C">
      <w:pPr>
        <w:pStyle w:val="Normal-Standard"/>
        <w:rPr>
          <w:b/>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A27965" w14:paraId="096A2359" w14:textId="77777777" w:rsidTr="00572589">
        <w:tc>
          <w:tcPr>
            <w:tcW w:w="1465" w:type="dxa"/>
          </w:tcPr>
          <w:p w14:paraId="1AE7DE9B" w14:textId="77777777" w:rsidR="00A27965" w:rsidRDefault="00A27965" w:rsidP="00A064E9">
            <w:pPr>
              <w:pStyle w:val="Normal-Standard"/>
              <w:ind w:left="0"/>
              <w:jc w:val="center"/>
            </w:pPr>
            <w:r w:rsidRPr="00A80845">
              <w:rPr>
                <w:noProof/>
                <w:lang w:eastAsia="en-GB"/>
              </w:rPr>
              <w:drawing>
                <wp:inline distT="0" distB="0" distL="0" distR="0" wp14:anchorId="47DAB45F" wp14:editId="6C2FC3D5">
                  <wp:extent cx="603504" cy="603504"/>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prstClr val="black"/>
                              <a:srgbClr val="FF00FF">
                                <a:tint val="45000"/>
                                <a:satMod val="400000"/>
                              </a:srgbClr>
                            </a:duotone>
                          </a:blip>
                          <a:stretch>
                            <a:fillRect/>
                          </a:stretch>
                        </pic:blipFill>
                        <pic:spPr>
                          <a:xfrm>
                            <a:off x="0" y="0"/>
                            <a:ext cx="603504" cy="603504"/>
                          </a:xfrm>
                          <a:prstGeom prst="rect">
                            <a:avLst/>
                          </a:prstGeom>
                        </pic:spPr>
                      </pic:pic>
                    </a:graphicData>
                  </a:graphic>
                </wp:inline>
              </w:drawing>
            </w:r>
          </w:p>
        </w:tc>
        <w:tc>
          <w:tcPr>
            <w:tcW w:w="7110" w:type="dxa"/>
          </w:tcPr>
          <w:p w14:paraId="4C53AAA3" w14:textId="77777777" w:rsidR="00A27965" w:rsidRDefault="00A27965" w:rsidP="00A064E9">
            <w:pPr>
              <w:pStyle w:val="Normal-Standard"/>
              <w:ind w:left="0"/>
            </w:pPr>
            <w:r>
              <w:rPr>
                <w:i/>
                <w:iCs/>
              </w:rPr>
              <w:t>Activity</w:t>
            </w:r>
          </w:p>
          <w:p w14:paraId="7C2B714B" w14:textId="556DDE14" w:rsidR="00A27965" w:rsidRPr="00572589" w:rsidRDefault="00A27965" w:rsidP="00A27965">
            <w:pPr>
              <w:rPr>
                <w:b/>
                <w:color w:val="CC00CC"/>
                <w:sz w:val="24"/>
                <w:szCs w:val="24"/>
              </w:rPr>
            </w:pPr>
            <w:r w:rsidRPr="00572589">
              <w:rPr>
                <w:b/>
                <w:color w:val="CC00CC"/>
                <w:sz w:val="24"/>
                <w:szCs w:val="24"/>
              </w:rPr>
              <w:t>Distinguishing Fact and Opinion</w:t>
            </w:r>
          </w:p>
          <w:p w14:paraId="68A2B49E" w14:textId="77777777" w:rsidR="00A27965" w:rsidRPr="008F3637" w:rsidRDefault="00A27965" w:rsidP="00A27965">
            <w:pPr>
              <w:rPr>
                <w:i/>
                <w:sz w:val="24"/>
                <w:szCs w:val="24"/>
              </w:rPr>
            </w:pPr>
            <w:r w:rsidRPr="008F3637">
              <w:rPr>
                <w:sz w:val="24"/>
                <w:szCs w:val="24"/>
              </w:rPr>
              <w:t xml:space="preserve">Consider each of the statements below. For each one decide whether it is a </w:t>
            </w:r>
            <w:r w:rsidRPr="008F3637">
              <w:rPr>
                <w:i/>
                <w:sz w:val="24"/>
                <w:szCs w:val="24"/>
              </w:rPr>
              <w:t>Fact</w:t>
            </w:r>
            <w:r w:rsidRPr="008F3637">
              <w:rPr>
                <w:sz w:val="24"/>
                <w:szCs w:val="24"/>
              </w:rPr>
              <w:t xml:space="preserve"> or an </w:t>
            </w:r>
            <w:r w:rsidRPr="008F3637">
              <w:rPr>
                <w:i/>
                <w:sz w:val="24"/>
                <w:szCs w:val="24"/>
              </w:rPr>
              <w:t>Opinion.</w:t>
            </w:r>
          </w:p>
          <w:p w14:paraId="44F802D7" w14:textId="77777777" w:rsidR="00A27965" w:rsidRPr="008F3637" w:rsidRDefault="00A27965" w:rsidP="00A27965">
            <w:pPr>
              <w:rPr>
                <w:i/>
                <w:sz w:val="24"/>
                <w:szCs w:val="24"/>
              </w:rPr>
            </w:pPr>
          </w:p>
          <w:p w14:paraId="7991CC17" w14:textId="77777777" w:rsidR="00A27965" w:rsidRPr="008F3637" w:rsidRDefault="00A27965" w:rsidP="00A27965">
            <w:pPr>
              <w:rPr>
                <w:sz w:val="24"/>
                <w:szCs w:val="24"/>
              </w:rPr>
            </w:pPr>
            <w:r w:rsidRPr="008F3637">
              <w:rPr>
                <w:sz w:val="24"/>
                <w:szCs w:val="24"/>
              </w:rPr>
              <w:t>Then have a go at rewriting each statement that you feel contains an opinion in a way that makes the difference between fact and opinion clear.</w:t>
            </w:r>
          </w:p>
          <w:p w14:paraId="694F9453" w14:textId="77777777" w:rsidR="00A27965" w:rsidRPr="008F3637" w:rsidRDefault="00A27965" w:rsidP="00A27965">
            <w:pPr>
              <w:rPr>
                <w:sz w:val="24"/>
                <w:szCs w:val="24"/>
              </w:rPr>
            </w:pPr>
          </w:p>
          <w:p w14:paraId="3DEBDC02" w14:textId="25735AC4" w:rsidR="00A27965" w:rsidRDefault="00A27965" w:rsidP="00A27965">
            <w:pPr>
              <w:rPr>
                <w:sz w:val="28"/>
                <w:szCs w:val="28"/>
              </w:rPr>
            </w:pPr>
            <w:r w:rsidRPr="008F3637">
              <w:rPr>
                <w:sz w:val="24"/>
                <w:szCs w:val="24"/>
              </w:rPr>
              <w:t>When rewriting the statements, think about (and give examples of) how you might substantiate your professional judgement/opinion.</w:t>
            </w:r>
          </w:p>
          <w:p w14:paraId="72ED8D0A" w14:textId="77777777" w:rsidR="00A27965" w:rsidRDefault="00A27965" w:rsidP="00A2796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5"/>
              <w:gridCol w:w="3435"/>
            </w:tblGrid>
            <w:tr w:rsidR="00A27965" w:rsidRPr="00040BA4" w14:paraId="4CAC0337" w14:textId="77777777" w:rsidTr="00A064E9">
              <w:tc>
                <w:tcPr>
                  <w:tcW w:w="2500" w:type="pct"/>
                </w:tcPr>
                <w:p w14:paraId="43A81330" w14:textId="77777777" w:rsidR="00A27965" w:rsidRPr="00040BA4" w:rsidRDefault="00A27965" w:rsidP="00A27965">
                  <w:pPr>
                    <w:rPr>
                      <w:sz w:val="28"/>
                      <w:szCs w:val="28"/>
                    </w:rPr>
                  </w:pPr>
                  <w:r w:rsidRPr="00040BA4">
                    <w:rPr>
                      <w:sz w:val="28"/>
                      <w:szCs w:val="28"/>
                    </w:rPr>
                    <w:t>Statement</w:t>
                  </w:r>
                </w:p>
              </w:tc>
              <w:tc>
                <w:tcPr>
                  <w:tcW w:w="2500" w:type="pct"/>
                </w:tcPr>
                <w:p w14:paraId="21F4F01B" w14:textId="77777777" w:rsidR="00A27965" w:rsidRPr="00040BA4" w:rsidRDefault="00A27965" w:rsidP="00A27965">
                  <w:pPr>
                    <w:rPr>
                      <w:sz w:val="28"/>
                      <w:szCs w:val="28"/>
                    </w:rPr>
                  </w:pPr>
                  <w:r w:rsidRPr="00040BA4">
                    <w:rPr>
                      <w:sz w:val="28"/>
                      <w:szCs w:val="28"/>
                    </w:rPr>
                    <w:t>Fact or Opinion?</w:t>
                  </w:r>
                </w:p>
              </w:tc>
            </w:tr>
            <w:tr w:rsidR="00A27965" w:rsidRPr="00040BA4" w14:paraId="424427F6" w14:textId="77777777" w:rsidTr="00A064E9">
              <w:tc>
                <w:tcPr>
                  <w:tcW w:w="2500" w:type="pct"/>
                </w:tcPr>
                <w:p w14:paraId="7E0432CA" w14:textId="77777777" w:rsidR="00A27965" w:rsidRPr="008F3637" w:rsidRDefault="00A27965" w:rsidP="00D57FF5">
                  <w:pPr>
                    <w:numPr>
                      <w:ilvl w:val="0"/>
                      <w:numId w:val="2"/>
                    </w:numPr>
                    <w:spacing w:line="240" w:lineRule="auto"/>
                    <w:rPr>
                      <w:sz w:val="24"/>
                      <w:szCs w:val="24"/>
                    </w:rPr>
                  </w:pPr>
                  <w:r w:rsidRPr="008F3637">
                    <w:rPr>
                      <w:sz w:val="24"/>
                      <w:szCs w:val="24"/>
                    </w:rPr>
                    <w:t>Being alone at home is depressing Jim.</w:t>
                  </w:r>
                </w:p>
              </w:tc>
              <w:tc>
                <w:tcPr>
                  <w:tcW w:w="2500" w:type="pct"/>
                </w:tcPr>
                <w:p w14:paraId="021D591C" w14:textId="77777777" w:rsidR="00A27965" w:rsidRDefault="00A27965" w:rsidP="00A27965">
                  <w:pPr>
                    <w:rPr>
                      <w:sz w:val="28"/>
                      <w:szCs w:val="28"/>
                    </w:rPr>
                  </w:pPr>
                </w:p>
                <w:p w14:paraId="71681D97" w14:textId="77777777" w:rsidR="00A27965" w:rsidRPr="00040BA4" w:rsidRDefault="00A27965" w:rsidP="00072BD5">
                  <w:pPr>
                    <w:rPr>
                      <w:sz w:val="28"/>
                      <w:szCs w:val="28"/>
                    </w:rPr>
                  </w:pPr>
                </w:p>
              </w:tc>
            </w:tr>
            <w:tr w:rsidR="00A27965" w:rsidRPr="00040BA4" w14:paraId="2693924B" w14:textId="77777777" w:rsidTr="00A064E9">
              <w:tc>
                <w:tcPr>
                  <w:tcW w:w="2500" w:type="pct"/>
                </w:tcPr>
                <w:p w14:paraId="4BBDD6D1" w14:textId="0A6C01C0" w:rsidR="00A27965" w:rsidRPr="008F3637" w:rsidRDefault="00072BD5" w:rsidP="00D57FF5">
                  <w:pPr>
                    <w:numPr>
                      <w:ilvl w:val="0"/>
                      <w:numId w:val="2"/>
                    </w:numPr>
                    <w:spacing w:line="240" w:lineRule="auto"/>
                    <w:rPr>
                      <w:sz w:val="24"/>
                      <w:szCs w:val="24"/>
                    </w:rPr>
                  </w:pPr>
                  <w:r w:rsidRPr="008F3637">
                    <w:rPr>
                      <w:sz w:val="24"/>
                      <w:szCs w:val="24"/>
                    </w:rPr>
                    <w:t>On the last visit the living room was not safe for Mrs Smith and she is at a high risk of falls.</w:t>
                  </w:r>
                </w:p>
              </w:tc>
              <w:tc>
                <w:tcPr>
                  <w:tcW w:w="2500" w:type="pct"/>
                </w:tcPr>
                <w:p w14:paraId="4CE6F095" w14:textId="77777777" w:rsidR="00A27965" w:rsidRDefault="00A27965" w:rsidP="00A27965">
                  <w:pPr>
                    <w:rPr>
                      <w:sz w:val="28"/>
                      <w:szCs w:val="28"/>
                    </w:rPr>
                  </w:pPr>
                </w:p>
                <w:p w14:paraId="52A86A1B" w14:textId="77777777" w:rsidR="00A27965" w:rsidRDefault="00A27965" w:rsidP="00A27965">
                  <w:pPr>
                    <w:rPr>
                      <w:sz w:val="28"/>
                      <w:szCs w:val="28"/>
                    </w:rPr>
                  </w:pPr>
                </w:p>
                <w:p w14:paraId="21FB6FD1" w14:textId="77777777" w:rsidR="00A27965" w:rsidRDefault="00A27965" w:rsidP="00A27965">
                  <w:pPr>
                    <w:rPr>
                      <w:sz w:val="28"/>
                      <w:szCs w:val="28"/>
                    </w:rPr>
                  </w:pPr>
                </w:p>
                <w:p w14:paraId="45FD6EE1" w14:textId="77777777" w:rsidR="00A27965" w:rsidRPr="00040BA4" w:rsidRDefault="00A27965" w:rsidP="00A27965">
                  <w:pPr>
                    <w:rPr>
                      <w:sz w:val="28"/>
                      <w:szCs w:val="28"/>
                    </w:rPr>
                  </w:pPr>
                </w:p>
              </w:tc>
            </w:tr>
            <w:tr w:rsidR="00A27965" w:rsidRPr="00040BA4" w14:paraId="5F974E7C" w14:textId="77777777" w:rsidTr="00A064E9">
              <w:tc>
                <w:tcPr>
                  <w:tcW w:w="2500" w:type="pct"/>
                </w:tcPr>
                <w:p w14:paraId="066017F3" w14:textId="579AEF31" w:rsidR="00A27965" w:rsidRPr="008F3637" w:rsidRDefault="00072BD5" w:rsidP="00D57FF5">
                  <w:pPr>
                    <w:numPr>
                      <w:ilvl w:val="0"/>
                      <w:numId w:val="2"/>
                    </w:numPr>
                    <w:spacing w:line="240" w:lineRule="auto"/>
                    <w:rPr>
                      <w:sz w:val="24"/>
                      <w:szCs w:val="24"/>
                    </w:rPr>
                  </w:pPr>
                  <w:r w:rsidRPr="008F3637">
                    <w:rPr>
                      <w:sz w:val="24"/>
                      <w:szCs w:val="24"/>
                    </w:rPr>
                    <w:t>Jenny is very contented.</w:t>
                  </w:r>
                </w:p>
              </w:tc>
              <w:tc>
                <w:tcPr>
                  <w:tcW w:w="2500" w:type="pct"/>
                </w:tcPr>
                <w:p w14:paraId="2006B7A8" w14:textId="77777777" w:rsidR="00A27965" w:rsidRDefault="00A27965" w:rsidP="00A27965">
                  <w:pPr>
                    <w:rPr>
                      <w:sz w:val="28"/>
                      <w:szCs w:val="28"/>
                    </w:rPr>
                  </w:pPr>
                </w:p>
                <w:p w14:paraId="2F836A71" w14:textId="5871C7B1" w:rsidR="00072BD5" w:rsidRPr="00040BA4" w:rsidRDefault="00072BD5" w:rsidP="00A27965">
                  <w:pPr>
                    <w:rPr>
                      <w:sz w:val="28"/>
                      <w:szCs w:val="28"/>
                    </w:rPr>
                  </w:pPr>
                </w:p>
              </w:tc>
            </w:tr>
            <w:tr w:rsidR="00A27965" w:rsidRPr="00040BA4" w14:paraId="1ACD7FE0" w14:textId="77777777" w:rsidTr="00A064E9">
              <w:tc>
                <w:tcPr>
                  <w:tcW w:w="2500" w:type="pct"/>
                </w:tcPr>
                <w:p w14:paraId="4AAAD84B" w14:textId="1C3CCC10" w:rsidR="00A27965" w:rsidRPr="008F3637" w:rsidRDefault="00072BD5" w:rsidP="00D57FF5">
                  <w:pPr>
                    <w:numPr>
                      <w:ilvl w:val="0"/>
                      <w:numId w:val="2"/>
                    </w:numPr>
                    <w:spacing w:line="240" w:lineRule="auto"/>
                    <w:rPr>
                      <w:sz w:val="24"/>
                      <w:szCs w:val="24"/>
                    </w:rPr>
                  </w:pPr>
                  <w:r w:rsidRPr="008F3637">
                    <w:rPr>
                      <w:sz w:val="24"/>
                      <w:szCs w:val="24"/>
                    </w:rPr>
                    <w:t>George has suffered skin breakdown.</w:t>
                  </w:r>
                </w:p>
              </w:tc>
              <w:tc>
                <w:tcPr>
                  <w:tcW w:w="2500" w:type="pct"/>
                </w:tcPr>
                <w:p w14:paraId="173888A5" w14:textId="77777777" w:rsidR="00A27965" w:rsidRDefault="00A27965" w:rsidP="00A27965">
                  <w:pPr>
                    <w:rPr>
                      <w:sz w:val="28"/>
                      <w:szCs w:val="28"/>
                    </w:rPr>
                  </w:pPr>
                </w:p>
                <w:p w14:paraId="559045AA" w14:textId="77777777" w:rsidR="00A27965" w:rsidRPr="00040BA4" w:rsidRDefault="00A27965" w:rsidP="00A27965">
                  <w:pPr>
                    <w:rPr>
                      <w:sz w:val="28"/>
                      <w:szCs w:val="28"/>
                    </w:rPr>
                  </w:pPr>
                </w:p>
              </w:tc>
            </w:tr>
            <w:tr w:rsidR="00A27965" w:rsidRPr="00040BA4" w14:paraId="1964C466" w14:textId="77777777" w:rsidTr="00A064E9">
              <w:tc>
                <w:tcPr>
                  <w:tcW w:w="2500" w:type="pct"/>
                </w:tcPr>
                <w:p w14:paraId="58AF642E" w14:textId="72BFAA38" w:rsidR="00A27965" w:rsidRPr="008F3637" w:rsidRDefault="00072BD5" w:rsidP="00D57FF5">
                  <w:pPr>
                    <w:numPr>
                      <w:ilvl w:val="0"/>
                      <w:numId w:val="2"/>
                    </w:numPr>
                    <w:spacing w:line="240" w:lineRule="auto"/>
                    <w:rPr>
                      <w:sz w:val="24"/>
                      <w:szCs w:val="24"/>
                    </w:rPr>
                  </w:pPr>
                  <w:r w:rsidRPr="008F3637">
                    <w:rPr>
                      <w:sz w:val="24"/>
                      <w:szCs w:val="24"/>
                    </w:rPr>
                    <w:t>Stuart has had multiple falls.</w:t>
                  </w:r>
                </w:p>
              </w:tc>
              <w:tc>
                <w:tcPr>
                  <w:tcW w:w="2500" w:type="pct"/>
                </w:tcPr>
                <w:p w14:paraId="3B3593E1" w14:textId="77777777" w:rsidR="00A27965" w:rsidRDefault="00A27965" w:rsidP="00A27965">
                  <w:pPr>
                    <w:rPr>
                      <w:sz w:val="28"/>
                      <w:szCs w:val="28"/>
                    </w:rPr>
                  </w:pPr>
                </w:p>
                <w:p w14:paraId="5BA30E34" w14:textId="3CC06027" w:rsidR="00072BD5" w:rsidRPr="00040BA4" w:rsidRDefault="00072BD5" w:rsidP="00A27965">
                  <w:pPr>
                    <w:rPr>
                      <w:sz w:val="28"/>
                      <w:szCs w:val="28"/>
                    </w:rPr>
                  </w:pPr>
                </w:p>
              </w:tc>
            </w:tr>
            <w:tr w:rsidR="00A27965" w:rsidRPr="00040BA4" w14:paraId="0AFD0883" w14:textId="77777777" w:rsidTr="00A064E9">
              <w:tc>
                <w:tcPr>
                  <w:tcW w:w="2500" w:type="pct"/>
                </w:tcPr>
                <w:p w14:paraId="49CF38EC" w14:textId="7D9608E6" w:rsidR="00A27965" w:rsidRPr="008F3637" w:rsidRDefault="00072BD5" w:rsidP="00D57FF5">
                  <w:pPr>
                    <w:numPr>
                      <w:ilvl w:val="0"/>
                      <w:numId w:val="2"/>
                    </w:numPr>
                    <w:spacing w:line="240" w:lineRule="auto"/>
                    <w:rPr>
                      <w:sz w:val="24"/>
                      <w:szCs w:val="24"/>
                    </w:rPr>
                  </w:pPr>
                  <w:r w:rsidRPr="008F3637">
                    <w:rPr>
                      <w:sz w:val="24"/>
                      <w:szCs w:val="24"/>
                    </w:rPr>
                    <w:t>Harry has poor mobility</w:t>
                  </w:r>
                </w:p>
              </w:tc>
              <w:tc>
                <w:tcPr>
                  <w:tcW w:w="2500" w:type="pct"/>
                </w:tcPr>
                <w:p w14:paraId="2DC79498" w14:textId="77777777" w:rsidR="00A27965" w:rsidRDefault="00A27965" w:rsidP="00A27965">
                  <w:pPr>
                    <w:rPr>
                      <w:sz w:val="28"/>
                      <w:szCs w:val="28"/>
                    </w:rPr>
                  </w:pPr>
                </w:p>
                <w:p w14:paraId="3A5FDF0F" w14:textId="77777777" w:rsidR="00A27965" w:rsidRPr="00040BA4" w:rsidRDefault="00A27965" w:rsidP="00A27965">
                  <w:pPr>
                    <w:rPr>
                      <w:sz w:val="28"/>
                      <w:szCs w:val="28"/>
                    </w:rPr>
                  </w:pPr>
                </w:p>
              </w:tc>
            </w:tr>
            <w:tr w:rsidR="00A27965" w:rsidRPr="00040BA4" w14:paraId="2292C2B3" w14:textId="77777777" w:rsidTr="00A064E9">
              <w:tc>
                <w:tcPr>
                  <w:tcW w:w="2500" w:type="pct"/>
                </w:tcPr>
                <w:p w14:paraId="283C36B3" w14:textId="64F849D1" w:rsidR="00A27965" w:rsidRPr="008F3637" w:rsidRDefault="00072BD5" w:rsidP="00D57FF5">
                  <w:pPr>
                    <w:numPr>
                      <w:ilvl w:val="0"/>
                      <w:numId w:val="2"/>
                    </w:numPr>
                    <w:spacing w:line="240" w:lineRule="auto"/>
                    <w:rPr>
                      <w:sz w:val="24"/>
                      <w:szCs w:val="24"/>
                    </w:rPr>
                  </w:pPr>
                  <w:r w:rsidRPr="00072BD5">
                    <w:rPr>
                      <w:sz w:val="24"/>
                      <w:szCs w:val="24"/>
                    </w:rPr>
                    <w:t>Pat has an unusual appetite (she has two Kit Kats with her breakfast every day).</w:t>
                  </w:r>
                </w:p>
              </w:tc>
              <w:tc>
                <w:tcPr>
                  <w:tcW w:w="2500" w:type="pct"/>
                </w:tcPr>
                <w:p w14:paraId="290B31D8" w14:textId="77777777" w:rsidR="00A27965" w:rsidRDefault="00A27965" w:rsidP="00A27965">
                  <w:pPr>
                    <w:rPr>
                      <w:sz w:val="28"/>
                      <w:szCs w:val="28"/>
                    </w:rPr>
                  </w:pPr>
                </w:p>
                <w:p w14:paraId="2D83E384" w14:textId="77777777" w:rsidR="00A27965" w:rsidRDefault="00A27965" w:rsidP="00A27965">
                  <w:pPr>
                    <w:rPr>
                      <w:sz w:val="28"/>
                      <w:szCs w:val="28"/>
                    </w:rPr>
                  </w:pPr>
                </w:p>
                <w:p w14:paraId="454C7E36" w14:textId="77777777" w:rsidR="00A27965" w:rsidRPr="00040BA4" w:rsidRDefault="00A27965" w:rsidP="00A27965">
                  <w:pPr>
                    <w:rPr>
                      <w:sz w:val="28"/>
                      <w:szCs w:val="28"/>
                    </w:rPr>
                  </w:pPr>
                </w:p>
              </w:tc>
            </w:tr>
          </w:tbl>
          <w:p w14:paraId="40C6103F" w14:textId="24B7188E" w:rsidR="00A27965" w:rsidRDefault="00A27965" w:rsidP="00072BD5">
            <w:pPr>
              <w:pStyle w:val="Normal-Standard"/>
              <w:ind w:left="0"/>
            </w:pPr>
          </w:p>
        </w:tc>
      </w:tr>
    </w:tbl>
    <w:p w14:paraId="27FA7F17" w14:textId="5F601AC2" w:rsidR="0042775C" w:rsidRDefault="0042775C" w:rsidP="0067715C">
      <w:pPr>
        <w:pStyle w:val="Normal-Standard"/>
        <w:rPr>
          <w:b/>
        </w:rPr>
      </w:pPr>
    </w:p>
    <w:p w14:paraId="1D383CE0" w14:textId="324B3200" w:rsidR="00A67CA7" w:rsidRDefault="00A67CA7" w:rsidP="00A67CA7"/>
    <w:p w14:paraId="6D252B82" w14:textId="77777777" w:rsidR="00E57319" w:rsidRPr="00E57319" w:rsidRDefault="00E57319" w:rsidP="00E57319">
      <w:pPr>
        <w:keepNext/>
        <w:keepLines/>
        <w:spacing w:before="480" w:line="360" w:lineRule="auto"/>
        <w:outlineLvl w:val="0"/>
        <w:rPr>
          <w:rFonts w:eastAsiaTheme="majorEastAsia" w:cstheme="majorBidi"/>
          <w:b/>
          <w:bCs/>
          <w:color w:val="CC00CC"/>
          <w:sz w:val="32"/>
          <w:szCs w:val="28"/>
        </w:rPr>
      </w:pPr>
      <w:bookmarkStart w:id="5" w:name="_Toc62480298"/>
      <w:r w:rsidRPr="00E57319">
        <w:rPr>
          <w:rFonts w:eastAsiaTheme="majorEastAsia" w:cstheme="majorBidi"/>
          <w:b/>
          <w:bCs/>
          <w:color w:val="CC00CC"/>
          <w:sz w:val="32"/>
          <w:szCs w:val="28"/>
        </w:rPr>
        <w:lastRenderedPageBreak/>
        <w:t>Characteristics consistent with Good Recording Practice</w:t>
      </w:r>
      <w:bookmarkEnd w:id="5"/>
    </w:p>
    <w:p w14:paraId="460303E0" w14:textId="77777777" w:rsidR="00E57319" w:rsidRPr="00E57319" w:rsidRDefault="00E57319" w:rsidP="00E57319">
      <w:pPr>
        <w:spacing w:line="240" w:lineRule="auto"/>
        <w:rPr>
          <w:sz w:val="28"/>
          <w:szCs w:val="28"/>
        </w:rPr>
      </w:pPr>
    </w:p>
    <w:p w14:paraId="7CB886B5" w14:textId="77777777" w:rsidR="00E57319" w:rsidRPr="00E57319" w:rsidRDefault="00E57319" w:rsidP="00E57319">
      <w:pPr>
        <w:ind w:left="720"/>
        <w:rPr>
          <w:b/>
          <w:color w:val="CC00CC"/>
          <w:sz w:val="24"/>
          <w:szCs w:val="24"/>
        </w:rPr>
      </w:pPr>
      <w:bookmarkStart w:id="6" w:name="_Hlk117605253"/>
      <w:r w:rsidRPr="00E57319">
        <w:rPr>
          <w:b/>
          <w:color w:val="CC00CC"/>
          <w:sz w:val="24"/>
          <w:szCs w:val="24"/>
        </w:rPr>
        <w:t>Ethical</w:t>
      </w:r>
    </w:p>
    <w:p w14:paraId="4E14C1E4" w14:textId="77777777" w:rsidR="00E57319" w:rsidRPr="00E57319" w:rsidRDefault="00E57319" w:rsidP="00E57319">
      <w:pPr>
        <w:ind w:left="720"/>
        <w:rPr>
          <w:sz w:val="24"/>
          <w:szCs w:val="24"/>
        </w:rPr>
      </w:pPr>
      <w:r w:rsidRPr="00E57319">
        <w:rPr>
          <w:sz w:val="24"/>
          <w:szCs w:val="24"/>
        </w:rPr>
        <w:t xml:space="preserve">Non-judgemental in tone; uses respectful language; considers the person’s rights, consent and confidentiality as well as that of other people or professionals involved or referred to within it; doesn’t label, stereotype or put people into boxes. </w:t>
      </w:r>
    </w:p>
    <w:p w14:paraId="0D5F36A7" w14:textId="77777777" w:rsidR="00E57319" w:rsidRPr="00E57319" w:rsidRDefault="00E57319" w:rsidP="00E57319">
      <w:pPr>
        <w:rPr>
          <w:sz w:val="24"/>
          <w:szCs w:val="24"/>
        </w:rPr>
      </w:pPr>
    </w:p>
    <w:p w14:paraId="18C04A96" w14:textId="77777777" w:rsidR="00E57319" w:rsidRPr="00E57319" w:rsidRDefault="00E57319" w:rsidP="00E57319">
      <w:pPr>
        <w:ind w:left="720"/>
        <w:rPr>
          <w:b/>
          <w:color w:val="CC00CC"/>
          <w:sz w:val="24"/>
          <w:szCs w:val="24"/>
        </w:rPr>
      </w:pPr>
      <w:r w:rsidRPr="00E57319">
        <w:rPr>
          <w:b/>
          <w:color w:val="CC00CC"/>
          <w:sz w:val="24"/>
          <w:szCs w:val="24"/>
        </w:rPr>
        <w:t>Lawful</w:t>
      </w:r>
    </w:p>
    <w:p w14:paraId="23FA0C86" w14:textId="77777777" w:rsidR="00E57319" w:rsidRPr="00E57319" w:rsidRDefault="00E57319" w:rsidP="00E57319">
      <w:pPr>
        <w:ind w:left="720"/>
        <w:rPr>
          <w:sz w:val="24"/>
          <w:szCs w:val="24"/>
        </w:rPr>
      </w:pPr>
      <w:r w:rsidRPr="00E57319">
        <w:rPr>
          <w:sz w:val="24"/>
          <w:szCs w:val="24"/>
        </w:rPr>
        <w:t xml:space="preserve">Adheres to the requirements of the Care Act 2014; takes account of other relevant legislation such as that around mental capacity, mental health, equalities and human rights; follows relevant national and local guidance, policy and/or procedures. </w:t>
      </w:r>
    </w:p>
    <w:p w14:paraId="4ABF34B7" w14:textId="77777777" w:rsidR="00E57319" w:rsidRPr="00E57319" w:rsidRDefault="00E57319" w:rsidP="00E57319">
      <w:pPr>
        <w:rPr>
          <w:sz w:val="24"/>
          <w:szCs w:val="24"/>
        </w:rPr>
      </w:pPr>
    </w:p>
    <w:p w14:paraId="245627A0" w14:textId="77777777" w:rsidR="00E57319" w:rsidRPr="00E57319" w:rsidRDefault="00E57319" w:rsidP="00E57319">
      <w:pPr>
        <w:ind w:left="720"/>
        <w:rPr>
          <w:b/>
          <w:color w:val="CC00CC"/>
          <w:sz w:val="24"/>
          <w:szCs w:val="24"/>
        </w:rPr>
      </w:pPr>
      <w:r w:rsidRPr="00E57319">
        <w:rPr>
          <w:b/>
          <w:color w:val="CC00CC"/>
          <w:sz w:val="24"/>
          <w:szCs w:val="24"/>
        </w:rPr>
        <w:t>Person-centred</w:t>
      </w:r>
    </w:p>
    <w:p w14:paraId="183AE21F" w14:textId="77777777" w:rsidR="00E57319" w:rsidRPr="00E57319" w:rsidRDefault="00E57319" w:rsidP="00E57319">
      <w:pPr>
        <w:ind w:left="720"/>
        <w:rPr>
          <w:sz w:val="24"/>
          <w:szCs w:val="24"/>
        </w:rPr>
      </w:pPr>
      <w:r w:rsidRPr="00E57319">
        <w:rPr>
          <w:sz w:val="24"/>
          <w:szCs w:val="24"/>
        </w:rPr>
        <w:t xml:space="preserve">Accurately reflects the persons circumstances, tells their story; shows the person was fully involved as they wanted to be/as possible; considers capacity; clearly states the person’s views, wishes, feelings, beliefs and their desired outcomes. </w:t>
      </w:r>
    </w:p>
    <w:p w14:paraId="26016D32" w14:textId="77777777" w:rsidR="00E57319" w:rsidRPr="00E57319" w:rsidRDefault="00E57319" w:rsidP="00E57319">
      <w:pPr>
        <w:rPr>
          <w:sz w:val="24"/>
          <w:szCs w:val="24"/>
        </w:rPr>
      </w:pPr>
    </w:p>
    <w:p w14:paraId="1FC6D7E8" w14:textId="77777777" w:rsidR="00E57319" w:rsidRPr="00E57319" w:rsidRDefault="00E57319" w:rsidP="00E57319">
      <w:pPr>
        <w:ind w:left="720"/>
        <w:rPr>
          <w:b/>
          <w:color w:val="CC00CC"/>
          <w:sz w:val="24"/>
          <w:szCs w:val="24"/>
        </w:rPr>
      </w:pPr>
      <w:r w:rsidRPr="00E57319">
        <w:rPr>
          <w:b/>
          <w:color w:val="CC00CC"/>
          <w:sz w:val="24"/>
          <w:szCs w:val="24"/>
        </w:rPr>
        <w:t>Strengths-based</w:t>
      </w:r>
    </w:p>
    <w:p w14:paraId="2A55905C" w14:textId="77777777" w:rsidR="00E57319" w:rsidRPr="00E57319" w:rsidRDefault="00E57319" w:rsidP="00E57319">
      <w:pPr>
        <w:ind w:left="720"/>
        <w:rPr>
          <w:sz w:val="24"/>
          <w:szCs w:val="24"/>
        </w:rPr>
      </w:pPr>
      <w:r w:rsidRPr="00E57319">
        <w:rPr>
          <w:sz w:val="24"/>
          <w:szCs w:val="24"/>
        </w:rPr>
        <w:t xml:space="preserve">Looks at the person’s individual strengths, resilience, capacity and networks, as well as needs and risks; takes account of strengths and assets which may be available via the person’s immediate network, family, friends, neighbours and those available in the wider community. </w:t>
      </w:r>
    </w:p>
    <w:p w14:paraId="2F8FF24A" w14:textId="77777777" w:rsidR="00E57319" w:rsidRPr="00E57319" w:rsidRDefault="00E57319" w:rsidP="00E57319">
      <w:pPr>
        <w:rPr>
          <w:sz w:val="24"/>
          <w:szCs w:val="24"/>
        </w:rPr>
      </w:pPr>
    </w:p>
    <w:p w14:paraId="404EC4B1" w14:textId="77777777" w:rsidR="00E57319" w:rsidRPr="00E57319" w:rsidRDefault="00E57319" w:rsidP="00E57319">
      <w:pPr>
        <w:ind w:left="720"/>
        <w:rPr>
          <w:b/>
          <w:color w:val="CC00CC"/>
          <w:sz w:val="24"/>
          <w:szCs w:val="24"/>
        </w:rPr>
      </w:pPr>
      <w:r w:rsidRPr="00E57319">
        <w:rPr>
          <w:b/>
          <w:color w:val="CC00CC"/>
          <w:sz w:val="24"/>
          <w:szCs w:val="24"/>
        </w:rPr>
        <w:t>Appropriate</w:t>
      </w:r>
    </w:p>
    <w:p w14:paraId="28DCA2E7" w14:textId="77777777" w:rsidR="00E57319" w:rsidRPr="00E57319" w:rsidRDefault="00E57319" w:rsidP="00E57319">
      <w:pPr>
        <w:ind w:left="720"/>
        <w:rPr>
          <w:sz w:val="24"/>
          <w:szCs w:val="24"/>
        </w:rPr>
      </w:pPr>
      <w:r w:rsidRPr="00E57319">
        <w:rPr>
          <w:sz w:val="24"/>
          <w:szCs w:val="24"/>
        </w:rPr>
        <w:t xml:space="preserve">Information is gathered and recorded in a way which is suited to the person’s circumstances in terms of their needs and preferences; involves the person as much as they want to be involved and allows them to lead the process as much as possible. </w:t>
      </w:r>
    </w:p>
    <w:p w14:paraId="33624146" w14:textId="77777777" w:rsidR="00E57319" w:rsidRPr="00E57319" w:rsidRDefault="00E57319" w:rsidP="00E57319">
      <w:pPr>
        <w:rPr>
          <w:sz w:val="24"/>
          <w:szCs w:val="24"/>
        </w:rPr>
      </w:pPr>
    </w:p>
    <w:p w14:paraId="5B6EED99" w14:textId="77777777" w:rsidR="00E57319" w:rsidRPr="00E57319" w:rsidRDefault="00E57319" w:rsidP="00E57319">
      <w:pPr>
        <w:ind w:left="720"/>
        <w:rPr>
          <w:b/>
          <w:color w:val="CC00CC"/>
          <w:sz w:val="24"/>
          <w:szCs w:val="24"/>
        </w:rPr>
      </w:pPr>
      <w:r w:rsidRPr="00E57319">
        <w:rPr>
          <w:b/>
          <w:color w:val="CC00CC"/>
          <w:sz w:val="24"/>
          <w:szCs w:val="24"/>
        </w:rPr>
        <w:t>Holistic</w:t>
      </w:r>
    </w:p>
    <w:p w14:paraId="499DF83F" w14:textId="77777777" w:rsidR="00E57319" w:rsidRPr="00E57319" w:rsidRDefault="00E57319" w:rsidP="00E57319">
      <w:pPr>
        <w:ind w:left="720"/>
        <w:rPr>
          <w:sz w:val="24"/>
          <w:szCs w:val="24"/>
        </w:rPr>
      </w:pPr>
      <w:r w:rsidRPr="00E57319">
        <w:rPr>
          <w:sz w:val="24"/>
          <w:szCs w:val="24"/>
        </w:rPr>
        <w:t xml:space="preserve">Looks at the person’s life as a whole, all areas of their wellbeing, and any interdependence between different areas of this; considers whether, and to what extent, the person’s needs impact on their wider support network – for example, family and friends. </w:t>
      </w:r>
    </w:p>
    <w:p w14:paraId="4C4977C8" w14:textId="77777777" w:rsidR="00E57319" w:rsidRPr="00E57319" w:rsidRDefault="00E57319" w:rsidP="00E57319">
      <w:pPr>
        <w:ind w:left="720"/>
        <w:rPr>
          <w:sz w:val="24"/>
          <w:szCs w:val="24"/>
        </w:rPr>
      </w:pPr>
    </w:p>
    <w:p w14:paraId="398506E7" w14:textId="77777777" w:rsidR="00E57319" w:rsidRPr="00E57319" w:rsidRDefault="00E57319" w:rsidP="00E57319">
      <w:pPr>
        <w:ind w:left="720"/>
        <w:rPr>
          <w:b/>
          <w:color w:val="CC00CC"/>
          <w:sz w:val="24"/>
          <w:szCs w:val="24"/>
        </w:rPr>
      </w:pPr>
      <w:r w:rsidRPr="00E57319">
        <w:rPr>
          <w:b/>
          <w:color w:val="CC00CC"/>
          <w:sz w:val="24"/>
          <w:szCs w:val="24"/>
        </w:rPr>
        <w:t>Joined-up</w:t>
      </w:r>
    </w:p>
    <w:p w14:paraId="3F669E31" w14:textId="77777777" w:rsidR="00E57319" w:rsidRPr="00E57319" w:rsidRDefault="00E57319" w:rsidP="00E57319">
      <w:pPr>
        <w:ind w:left="720"/>
        <w:rPr>
          <w:sz w:val="24"/>
          <w:szCs w:val="24"/>
        </w:rPr>
      </w:pPr>
      <w:r w:rsidRPr="00E57319">
        <w:rPr>
          <w:sz w:val="24"/>
          <w:szCs w:val="24"/>
        </w:rPr>
        <w:t xml:space="preserve">Involves other relevant people, for example, professionals where appropriate; takes account of, and references, other relevant assessments, reports and information which may be available. </w:t>
      </w:r>
    </w:p>
    <w:p w14:paraId="5ECF8235" w14:textId="77777777" w:rsidR="00E57319" w:rsidRPr="00E57319" w:rsidRDefault="00E57319" w:rsidP="00E57319">
      <w:pPr>
        <w:rPr>
          <w:sz w:val="24"/>
          <w:szCs w:val="24"/>
        </w:rPr>
      </w:pPr>
    </w:p>
    <w:p w14:paraId="59C3253C" w14:textId="77777777" w:rsidR="00E57319" w:rsidRPr="00E57319" w:rsidRDefault="00E57319" w:rsidP="00E57319">
      <w:pPr>
        <w:ind w:left="720"/>
        <w:rPr>
          <w:b/>
          <w:color w:val="CC00CC"/>
          <w:sz w:val="24"/>
          <w:szCs w:val="24"/>
        </w:rPr>
      </w:pPr>
      <w:r w:rsidRPr="00E57319">
        <w:rPr>
          <w:b/>
          <w:color w:val="CC00CC"/>
          <w:sz w:val="24"/>
          <w:szCs w:val="24"/>
        </w:rPr>
        <w:lastRenderedPageBreak/>
        <w:t>Proportionate</w:t>
      </w:r>
    </w:p>
    <w:p w14:paraId="2E7863E9" w14:textId="77777777" w:rsidR="00E57319" w:rsidRPr="00E57319" w:rsidRDefault="00E57319" w:rsidP="00E57319">
      <w:pPr>
        <w:ind w:left="720"/>
        <w:rPr>
          <w:sz w:val="24"/>
          <w:szCs w:val="24"/>
        </w:rPr>
      </w:pPr>
      <w:r w:rsidRPr="00E57319">
        <w:rPr>
          <w:sz w:val="24"/>
          <w:szCs w:val="24"/>
        </w:rPr>
        <w:t xml:space="preserve">Reflects the person’s view of what’s important and what is needed; the number of needs and people involved; the complexity of the situation; the likelihood of change; the likelihood and consequence of risk; the likelihood of dispute and how unusual the situation is. </w:t>
      </w:r>
    </w:p>
    <w:p w14:paraId="5B9DB7D0" w14:textId="77777777" w:rsidR="00E57319" w:rsidRPr="00E57319" w:rsidRDefault="00E57319" w:rsidP="00E57319">
      <w:pPr>
        <w:rPr>
          <w:sz w:val="24"/>
          <w:szCs w:val="24"/>
        </w:rPr>
      </w:pPr>
    </w:p>
    <w:p w14:paraId="4CA17C0E" w14:textId="77777777" w:rsidR="00E57319" w:rsidRPr="00E57319" w:rsidRDefault="00E57319" w:rsidP="00E57319">
      <w:pPr>
        <w:ind w:left="720"/>
        <w:rPr>
          <w:b/>
          <w:color w:val="CC00CC"/>
          <w:sz w:val="24"/>
          <w:szCs w:val="24"/>
        </w:rPr>
      </w:pPr>
      <w:r w:rsidRPr="00E57319">
        <w:rPr>
          <w:b/>
          <w:color w:val="CC00CC"/>
          <w:sz w:val="24"/>
          <w:szCs w:val="24"/>
        </w:rPr>
        <w:t>Accountable</w:t>
      </w:r>
    </w:p>
    <w:p w14:paraId="6A210897" w14:textId="77777777" w:rsidR="00E57319" w:rsidRPr="00E57319" w:rsidRDefault="00E57319" w:rsidP="00E57319">
      <w:pPr>
        <w:ind w:left="720"/>
        <w:rPr>
          <w:sz w:val="24"/>
          <w:szCs w:val="24"/>
        </w:rPr>
      </w:pPr>
      <w:r w:rsidRPr="00E57319">
        <w:rPr>
          <w:sz w:val="24"/>
          <w:szCs w:val="24"/>
        </w:rPr>
        <w:t>Is clear about what is fact, opinion, hearsay and where these originate from; explains rationale behind opinions, decisions and action/inaction; states what was done, by whom and why; is signed and dated.</w:t>
      </w:r>
    </w:p>
    <w:p w14:paraId="10536B17" w14:textId="77777777" w:rsidR="00E57319" w:rsidRPr="00E57319" w:rsidRDefault="00E57319" w:rsidP="00E57319">
      <w:pPr>
        <w:rPr>
          <w:sz w:val="24"/>
          <w:szCs w:val="24"/>
        </w:rPr>
      </w:pPr>
    </w:p>
    <w:p w14:paraId="6B4009D9" w14:textId="77777777" w:rsidR="00E57319" w:rsidRPr="00E57319" w:rsidRDefault="00E57319" w:rsidP="00E57319">
      <w:pPr>
        <w:ind w:left="720"/>
        <w:rPr>
          <w:b/>
          <w:color w:val="CC00CC"/>
          <w:sz w:val="24"/>
          <w:szCs w:val="24"/>
        </w:rPr>
      </w:pPr>
      <w:r w:rsidRPr="00E57319">
        <w:rPr>
          <w:b/>
          <w:color w:val="CC00CC"/>
          <w:sz w:val="24"/>
          <w:szCs w:val="24"/>
        </w:rPr>
        <w:t xml:space="preserve">Analytical </w:t>
      </w:r>
    </w:p>
    <w:p w14:paraId="12C6C864" w14:textId="77777777" w:rsidR="00E57319" w:rsidRPr="00E57319" w:rsidRDefault="00E57319" w:rsidP="00E57319">
      <w:pPr>
        <w:ind w:left="720"/>
        <w:rPr>
          <w:sz w:val="24"/>
          <w:szCs w:val="24"/>
        </w:rPr>
      </w:pPr>
      <w:r w:rsidRPr="00E57319">
        <w:rPr>
          <w:sz w:val="24"/>
          <w:szCs w:val="24"/>
        </w:rPr>
        <w:t xml:space="preserve">Weighs up information; is informed by evidence; explains meaning; identifies gaps; includes professional judgements, reasoned decisions and recommendations; avoids irrelevant speculation, subjective comments or personal opinions – for example, comments about the person’s life choices or character. </w:t>
      </w:r>
    </w:p>
    <w:p w14:paraId="6F024FDC" w14:textId="77777777" w:rsidR="00E57319" w:rsidRPr="00E57319" w:rsidRDefault="00E57319" w:rsidP="00E57319">
      <w:pPr>
        <w:rPr>
          <w:sz w:val="24"/>
          <w:szCs w:val="24"/>
        </w:rPr>
      </w:pPr>
    </w:p>
    <w:p w14:paraId="46BE9937" w14:textId="77777777" w:rsidR="00E57319" w:rsidRPr="00E57319" w:rsidRDefault="00E57319" w:rsidP="00E57319">
      <w:pPr>
        <w:ind w:left="720"/>
        <w:rPr>
          <w:b/>
          <w:color w:val="CC00CC"/>
          <w:sz w:val="24"/>
          <w:szCs w:val="24"/>
        </w:rPr>
      </w:pPr>
      <w:r w:rsidRPr="00E57319">
        <w:rPr>
          <w:b/>
          <w:color w:val="CC00CC"/>
          <w:sz w:val="24"/>
          <w:szCs w:val="24"/>
        </w:rPr>
        <w:t>Useful</w:t>
      </w:r>
    </w:p>
    <w:p w14:paraId="1908BB35" w14:textId="77777777" w:rsidR="00E57319" w:rsidRPr="00E57319" w:rsidRDefault="00E57319" w:rsidP="00E57319">
      <w:pPr>
        <w:ind w:left="720"/>
        <w:rPr>
          <w:sz w:val="24"/>
          <w:szCs w:val="24"/>
        </w:rPr>
      </w:pPr>
      <w:r w:rsidRPr="00E57319">
        <w:rPr>
          <w:sz w:val="24"/>
          <w:szCs w:val="24"/>
        </w:rPr>
        <w:t xml:space="preserve">Includes clear outcomes for the person; reaches a conclusion about needs and eligibility, ensures links between need, impact, outcome and eligibility rationales are clear; includes actions and is clear about what will happen next – the ‘what’, ‘who’, ‘when’ and ‘why’; contains only relevant information. </w:t>
      </w:r>
    </w:p>
    <w:p w14:paraId="7F02AD20" w14:textId="77777777" w:rsidR="00E57319" w:rsidRPr="00E57319" w:rsidRDefault="00E57319" w:rsidP="00E57319">
      <w:pPr>
        <w:rPr>
          <w:sz w:val="24"/>
          <w:szCs w:val="24"/>
        </w:rPr>
      </w:pPr>
    </w:p>
    <w:p w14:paraId="24B8B2C4" w14:textId="77777777" w:rsidR="00E57319" w:rsidRPr="00E57319" w:rsidRDefault="00E57319" w:rsidP="00E57319">
      <w:pPr>
        <w:ind w:left="720"/>
        <w:rPr>
          <w:b/>
          <w:color w:val="CC00CC"/>
          <w:sz w:val="24"/>
          <w:szCs w:val="24"/>
        </w:rPr>
      </w:pPr>
      <w:r w:rsidRPr="00E57319">
        <w:rPr>
          <w:b/>
          <w:color w:val="CC00CC"/>
          <w:sz w:val="24"/>
          <w:szCs w:val="24"/>
        </w:rPr>
        <w:t>Well-written</w:t>
      </w:r>
    </w:p>
    <w:p w14:paraId="5CAED2B5" w14:textId="77777777" w:rsidR="00E57319" w:rsidRPr="00E57319" w:rsidRDefault="00E57319" w:rsidP="00E57319">
      <w:pPr>
        <w:ind w:left="720"/>
        <w:rPr>
          <w:sz w:val="24"/>
          <w:szCs w:val="24"/>
        </w:rPr>
      </w:pPr>
      <w:r w:rsidRPr="00E57319">
        <w:rPr>
          <w:sz w:val="24"/>
          <w:szCs w:val="24"/>
        </w:rPr>
        <w:t xml:space="preserve">Is written in clear, correct English; logical and concise; uses empowering language; avoids repetition or duplication; uses plain English; reflects the principles of professional writing. </w:t>
      </w:r>
    </w:p>
    <w:bookmarkEnd w:id="6"/>
    <w:p w14:paraId="39D64ADD" w14:textId="77777777" w:rsidR="00E57319" w:rsidRPr="00E57319" w:rsidRDefault="00E57319" w:rsidP="00E57319">
      <w:pPr>
        <w:jc w:val="right"/>
        <w:rPr>
          <w:i/>
          <w:color w:val="CC00CC"/>
        </w:rPr>
      </w:pPr>
      <w:proofErr w:type="spellStart"/>
      <w:r w:rsidRPr="00E57319">
        <w:rPr>
          <w:i/>
          <w:color w:val="CC00CC"/>
        </w:rPr>
        <w:t>RiPfA</w:t>
      </w:r>
      <w:proofErr w:type="spellEnd"/>
      <w:r w:rsidRPr="00E57319">
        <w:rPr>
          <w:i/>
          <w:color w:val="CC00CC"/>
        </w:rPr>
        <w:t>: Good Recording Practice Tool (</w:t>
      </w:r>
      <w:proofErr w:type="spellStart"/>
      <w:r w:rsidRPr="00E57319">
        <w:rPr>
          <w:i/>
          <w:color w:val="CC00CC"/>
        </w:rPr>
        <w:t>Nosowska</w:t>
      </w:r>
      <w:proofErr w:type="spellEnd"/>
      <w:r w:rsidRPr="00E57319">
        <w:rPr>
          <w:i/>
          <w:color w:val="CC00CC"/>
        </w:rPr>
        <w:t xml:space="preserve"> 2014)</w:t>
      </w:r>
    </w:p>
    <w:p w14:paraId="65CB793B" w14:textId="49F6B2EF" w:rsidR="00867755" w:rsidRDefault="00867755" w:rsidP="00245E4A">
      <w:pPr>
        <w:pStyle w:val="Heading1"/>
        <w:rPr>
          <w:color w:val="CC00CC"/>
        </w:rPr>
      </w:pPr>
    </w:p>
    <w:p w14:paraId="183B6740" w14:textId="39F4AF5C" w:rsidR="00867755" w:rsidRDefault="00867755" w:rsidP="00867755"/>
    <w:p w14:paraId="7AF81D3B" w14:textId="1B866536" w:rsidR="00867755" w:rsidRDefault="00867755" w:rsidP="00867755"/>
    <w:p w14:paraId="0DE57700" w14:textId="3712FF30" w:rsidR="00867755" w:rsidRDefault="00867755" w:rsidP="00867755"/>
    <w:p w14:paraId="6ED49326" w14:textId="77777777" w:rsidR="00867755" w:rsidRPr="00867755" w:rsidRDefault="00867755" w:rsidP="00867755"/>
    <w:p w14:paraId="6780FC64" w14:textId="4410E11B" w:rsidR="0042775C" w:rsidRPr="00572589" w:rsidRDefault="00867755" w:rsidP="00245E4A">
      <w:pPr>
        <w:pStyle w:val="Heading1"/>
        <w:rPr>
          <w:color w:val="CC00CC"/>
        </w:rPr>
      </w:pPr>
      <w:bookmarkStart w:id="7" w:name="_Toc117609532"/>
      <w:r>
        <w:rPr>
          <w:color w:val="CC00CC"/>
        </w:rPr>
        <w:lastRenderedPageBreak/>
        <w:t xml:space="preserve">Defensible </w:t>
      </w:r>
      <w:r w:rsidR="00E92E92" w:rsidRPr="00572589">
        <w:rPr>
          <w:color w:val="CC00CC"/>
        </w:rPr>
        <w:t>Recording</w:t>
      </w:r>
      <w:bookmarkEnd w:id="7"/>
    </w:p>
    <w:p w14:paraId="5DBE1F1F" w14:textId="289DB8DC" w:rsidR="00245E4A" w:rsidRPr="00572589" w:rsidRDefault="00245E4A" w:rsidP="00245E4A">
      <w:pPr>
        <w:pStyle w:val="Heading2"/>
        <w:rPr>
          <w:color w:val="CC00CC"/>
        </w:rPr>
      </w:pPr>
      <w:bookmarkStart w:id="8" w:name="_Toc117609533"/>
      <w:r w:rsidRPr="00572589">
        <w:rPr>
          <w:color w:val="CC00CC"/>
        </w:rPr>
        <w:t xml:space="preserve">Activity </w:t>
      </w:r>
      <w:r w:rsidR="00867755">
        <w:rPr>
          <w:color w:val="CC00CC"/>
        </w:rPr>
        <w:t>3</w:t>
      </w:r>
      <w:bookmarkEnd w:id="8"/>
    </w:p>
    <w:p w14:paraId="1B98B704" w14:textId="39923042" w:rsidR="0042775C" w:rsidRDefault="0042775C" w:rsidP="0067715C">
      <w:pPr>
        <w:pStyle w:val="Normal-Standard"/>
        <w:rPr>
          <w:b/>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245E4A" w14:paraId="02AFB101" w14:textId="77777777" w:rsidTr="00867755">
        <w:trPr>
          <w:trHeight w:val="3915"/>
        </w:trPr>
        <w:tc>
          <w:tcPr>
            <w:tcW w:w="1465" w:type="dxa"/>
          </w:tcPr>
          <w:p w14:paraId="6E945FDE" w14:textId="77777777" w:rsidR="00245E4A" w:rsidRDefault="00245E4A" w:rsidP="00A064E9">
            <w:pPr>
              <w:pStyle w:val="Normal-Standard"/>
              <w:ind w:left="0"/>
              <w:jc w:val="center"/>
            </w:pPr>
            <w:bookmarkStart w:id="9" w:name="_Hlk117173737"/>
            <w:r w:rsidRPr="00A80845">
              <w:rPr>
                <w:noProof/>
                <w:lang w:eastAsia="en-GB"/>
              </w:rPr>
              <w:drawing>
                <wp:inline distT="0" distB="0" distL="0" distR="0" wp14:anchorId="2926372D" wp14:editId="108B8022">
                  <wp:extent cx="603504" cy="603504"/>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prstClr val="black"/>
                              <a:srgbClr val="FF00FF">
                                <a:tint val="45000"/>
                                <a:satMod val="400000"/>
                              </a:srgbClr>
                            </a:duotone>
                          </a:blip>
                          <a:stretch>
                            <a:fillRect/>
                          </a:stretch>
                        </pic:blipFill>
                        <pic:spPr>
                          <a:xfrm>
                            <a:off x="0" y="0"/>
                            <a:ext cx="603504" cy="603504"/>
                          </a:xfrm>
                          <a:prstGeom prst="rect">
                            <a:avLst/>
                          </a:prstGeom>
                        </pic:spPr>
                      </pic:pic>
                    </a:graphicData>
                  </a:graphic>
                </wp:inline>
              </w:drawing>
            </w:r>
          </w:p>
        </w:tc>
        <w:tc>
          <w:tcPr>
            <w:tcW w:w="7110" w:type="dxa"/>
          </w:tcPr>
          <w:p w14:paraId="4D2EB066" w14:textId="12F7EED9" w:rsidR="00245E4A" w:rsidRDefault="00867755" w:rsidP="00A064E9">
            <w:pPr>
              <w:pStyle w:val="Normal-Standard"/>
              <w:ind w:left="0"/>
            </w:pPr>
            <w:r>
              <w:rPr>
                <w:noProof/>
              </w:rPr>
              <w:drawing>
                <wp:anchor distT="0" distB="0" distL="114300" distR="114300" simplePos="0" relativeHeight="251701248" behindDoc="0" locked="0" layoutInCell="1" allowOverlap="1" wp14:anchorId="5BB48178" wp14:editId="7F3F0791">
                  <wp:simplePos x="0" y="0"/>
                  <wp:positionH relativeFrom="column">
                    <wp:posOffset>1616024</wp:posOffset>
                  </wp:positionH>
                  <wp:positionV relativeFrom="paragraph">
                    <wp:posOffset>154127</wp:posOffset>
                  </wp:positionV>
                  <wp:extent cx="2651760" cy="1551305"/>
                  <wp:effectExtent l="0" t="0" r="0" b="0"/>
                  <wp:wrapThrough wrapText="bothSides">
                    <wp:wrapPolygon edited="0">
                      <wp:start x="8069" y="0"/>
                      <wp:lineTo x="6517" y="530"/>
                      <wp:lineTo x="1707" y="3713"/>
                      <wp:lineTo x="0" y="8488"/>
                      <wp:lineTo x="0" y="12997"/>
                      <wp:lineTo x="2017" y="17241"/>
                      <wp:lineTo x="2172" y="18037"/>
                      <wp:lineTo x="6983" y="20955"/>
                      <wp:lineTo x="8069" y="21220"/>
                      <wp:lineTo x="13345" y="21220"/>
                      <wp:lineTo x="14586" y="20955"/>
                      <wp:lineTo x="19241" y="18037"/>
                      <wp:lineTo x="19397" y="17241"/>
                      <wp:lineTo x="21414" y="12997"/>
                      <wp:lineTo x="21414" y="8488"/>
                      <wp:lineTo x="19707" y="3713"/>
                      <wp:lineTo x="14897" y="530"/>
                      <wp:lineTo x="13345" y="0"/>
                      <wp:lineTo x="8069"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1760" cy="1551305"/>
                          </a:xfrm>
                          <a:prstGeom prst="rect">
                            <a:avLst/>
                          </a:prstGeom>
                          <a:noFill/>
                        </pic:spPr>
                      </pic:pic>
                    </a:graphicData>
                  </a:graphic>
                </wp:anchor>
              </w:drawing>
            </w:r>
            <w:r w:rsidR="00245E4A">
              <w:rPr>
                <w:i/>
                <w:iCs/>
              </w:rPr>
              <w:t>Activity</w:t>
            </w:r>
          </w:p>
          <w:p w14:paraId="5BE7BA4C" w14:textId="465E6BEF" w:rsidR="00245E4A" w:rsidRDefault="00245E4A" w:rsidP="00A064E9">
            <w:pPr>
              <w:pStyle w:val="Normal-Standard"/>
              <w:ind w:left="250"/>
            </w:pPr>
          </w:p>
          <w:p w14:paraId="633C206D" w14:textId="7480AC0B" w:rsidR="00867755" w:rsidRPr="00867755" w:rsidRDefault="00867755" w:rsidP="00867755">
            <w:pPr>
              <w:pStyle w:val="Normal-Standard"/>
              <w:ind w:left="0"/>
            </w:pPr>
            <w:r w:rsidRPr="00867755">
              <w:t>What do you think ‘defensible recording’ means?</w:t>
            </w:r>
          </w:p>
          <w:p w14:paraId="63E2E819" w14:textId="4B5EE805" w:rsidR="00245E4A" w:rsidRDefault="00245E4A" w:rsidP="00A064E9">
            <w:pPr>
              <w:pStyle w:val="Normal-Standard"/>
              <w:ind w:left="250"/>
            </w:pPr>
          </w:p>
          <w:p w14:paraId="12EEF5E7" w14:textId="45BEFC3A" w:rsidR="00245E4A" w:rsidRDefault="00456A1B" w:rsidP="00A064E9">
            <w:pPr>
              <w:pStyle w:val="Normal-Standard"/>
              <w:ind w:left="250"/>
            </w:pPr>
            <w:r w:rsidRPr="00456A1B">
              <w:rPr>
                <w:noProof/>
                <w:lang w:eastAsia="en-GB"/>
              </w:rPr>
              <mc:AlternateContent>
                <mc:Choice Requires="wps">
                  <w:drawing>
                    <wp:anchor distT="0" distB="0" distL="114300" distR="114300" simplePos="0" relativeHeight="251693056" behindDoc="0" locked="0" layoutInCell="1" allowOverlap="1" wp14:anchorId="57345A10" wp14:editId="59783F8C">
                      <wp:simplePos x="0" y="0"/>
                      <wp:positionH relativeFrom="column">
                        <wp:posOffset>336550</wp:posOffset>
                      </wp:positionH>
                      <wp:positionV relativeFrom="paragraph">
                        <wp:posOffset>170815</wp:posOffset>
                      </wp:positionV>
                      <wp:extent cx="1184275" cy="885825"/>
                      <wp:effectExtent l="0" t="0" r="0" b="0"/>
                      <wp:wrapNone/>
                      <wp:docPr id="11" name="Rectangle 10"/>
                      <wp:cNvGraphicFramePr/>
                      <a:graphic xmlns:a="http://schemas.openxmlformats.org/drawingml/2006/main">
                        <a:graphicData uri="http://schemas.microsoft.com/office/word/2010/wordprocessingShape">
                          <wps:wsp>
                            <wps:cNvSpPr/>
                            <wps:spPr>
                              <a:xfrm>
                                <a:off x="0" y="0"/>
                                <a:ext cx="1184275" cy="885825"/>
                              </a:xfrm>
                              <a:prstGeom prst="rect">
                                <a:avLst/>
                              </a:prstGeom>
                            </wps:spPr>
                            <wps:txbx>
                              <w:txbxContent>
                                <w:p w14:paraId="24AEFE87" w14:textId="13DA5FD6" w:rsidR="00456A1B" w:rsidRPr="00456A1B" w:rsidRDefault="00456A1B" w:rsidP="00456A1B">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7345A10" id="_x0000_s1030" style="position:absolute;left:0;text-align:left;margin-left:26.5pt;margin-top:13.45pt;width:93.25pt;height:6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" filled="f" stroked="f">
                      <v:textbox>
                        <w:txbxContent>
                          <w:p w14:paraId="24AEFE87" w14:textId="13DA5FD6" w:rsidR="00456A1B" w:rsidRPr="00456A1B" w:rsidRDefault="00456A1B" w:rsidP="00456A1B">
                            <w:pPr>
                              <w:pStyle w:val="NormalWeb"/>
                              <w:spacing w:before="0" w:beforeAutospacing="0" w:after="0" w:afterAutospacing="0"/>
                            </w:pPr>
                          </w:p>
                        </w:txbxContent>
                      </v:textbox>
                    </v:rect>
                  </w:pict>
                </mc:Fallback>
              </mc:AlternateContent>
            </w:r>
            <w:r w:rsidRPr="00456A1B">
              <w:rPr>
                <w:noProof/>
                <w:lang w:eastAsia="en-GB"/>
              </w:rPr>
              <mc:AlternateContent>
                <mc:Choice Requires="wps">
                  <w:drawing>
                    <wp:anchor distT="0" distB="0" distL="114300" distR="114300" simplePos="0" relativeHeight="251696128" behindDoc="0" locked="0" layoutInCell="1" allowOverlap="1" wp14:anchorId="4A4C2FAA" wp14:editId="752AC09D">
                      <wp:simplePos x="0" y="0"/>
                      <wp:positionH relativeFrom="column">
                        <wp:posOffset>2058339</wp:posOffset>
                      </wp:positionH>
                      <wp:positionV relativeFrom="paragraph">
                        <wp:posOffset>119380</wp:posOffset>
                      </wp:positionV>
                      <wp:extent cx="1494845" cy="1009815"/>
                      <wp:effectExtent l="0" t="0" r="0" b="0"/>
                      <wp:wrapNone/>
                      <wp:docPr id="20"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0FA67C58" w14:textId="515DBAF6" w:rsidR="00456A1B" w:rsidRPr="00456A1B" w:rsidRDefault="00456A1B" w:rsidP="00456A1B">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A4C2FAA" id="Rectangle 2" o:spid="_x0000_s1031" style="position:absolute;left:0;text-align:left;margin-left:162.05pt;margin-top:9.4pt;width:117.7pt;height: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" filled="f" stroked="f">
                      <v:textbox>
                        <w:txbxContent>
                          <w:p w14:paraId="0FA67C58" w14:textId="515DBAF6" w:rsidR="00456A1B" w:rsidRPr="00456A1B" w:rsidRDefault="00456A1B" w:rsidP="00456A1B">
                            <w:pPr>
                              <w:pStyle w:val="NormalWeb"/>
                              <w:spacing w:before="0" w:beforeAutospacing="0" w:after="0" w:afterAutospacing="0"/>
                              <w:rPr>
                                <w:sz w:val="22"/>
                                <w:szCs w:val="22"/>
                              </w:rPr>
                            </w:pPr>
                          </w:p>
                        </w:txbxContent>
                      </v:textbox>
                    </v:rect>
                  </w:pict>
                </mc:Fallback>
              </mc:AlternateContent>
            </w:r>
          </w:p>
          <w:p w14:paraId="745C6B31" w14:textId="735F1533" w:rsidR="00245E4A" w:rsidRDefault="00245E4A" w:rsidP="00A064E9">
            <w:pPr>
              <w:pStyle w:val="Normal-Standard"/>
              <w:ind w:left="250"/>
            </w:pPr>
          </w:p>
          <w:p w14:paraId="0FE94162" w14:textId="77777777" w:rsidR="00E92E92" w:rsidRDefault="00E92E92" w:rsidP="00A064E9">
            <w:pPr>
              <w:pStyle w:val="Normal-Standard"/>
              <w:ind w:left="250"/>
            </w:pPr>
          </w:p>
          <w:p w14:paraId="5CEEAD2E" w14:textId="4AFC48C8" w:rsidR="00245E4A" w:rsidRDefault="00245E4A" w:rsidP="00A064E9">
            <w:pPr>
              <w:pStyle w:val="Normal-Standard"/>
              <w:ind w:left="250"/>
            </w:pPr>
          </w:p>
          <w:p w14:paraId="4B76A1C7" w14:textId="0C6AD1BD" w:rsidR="00245E4A" w:rsidRDefault="00245E4A" w:rsidP="00A064E9">
            <w:pPr>
              <w:pStyle w:val="Normal-Standard"/>
              <w:ind w:left="250"/>
            </w:pPr>
          </w:p>
          <w:p w14:paraId="3F77A439" w14:textId="77777777" w:rsidR="00456A1B" w:rsidRDefault="00456A1B" w:rsidP="00867755">
            <w:pPr>
              <w:pStyle w:val="Normal-Standard"/>
              <w:ind w:left="0"/>
            </w:pPr>
          </w:p>
          <w:p w14:paraId="2507B5EB" w14:textId="77777777" w:rsidR="00867755" w:rsidRDefault="00867755" w:rsidP="00867755">
            <w:pPr>
              <w:pStyle w:val="Normal-Standard"/>
              <w:ind w:left="0"/>
            </w:pPr>
          </w:p>
          <w:p w14:paraId="13321080" w14:textId="6BE40103" w:rsidR="00867755" w:rsidRDefault="00867755" w:rsidP="00867755">
            <w:pPr>
              <w:pStyle w:val="Normal-Standard"/>
              <w:ind w:left="0"/>
            </w:pPr>
          </w:p>
        </w:tc>
      </w:tr>
    </w:tbl>
    <w:p w14:paraId="56258219" w14:textId="4A276A94" w:rsidR="00245E4A" w:rsidRPr="00867755" w:rsidRDefault="00867755" w:rsidP="00444DD4">
      <w:pPr>
        <w:pStyle w:val="Heading1"/>
        <w:rPr>
          <w:color w:val="CC00CC"/>
        </w:rPr>
      </w:pPr>
      <w:bookmarkStart w:id="10" w:name="_Toc117609534"/>
      <w:bookmarkEnd w:id="9"/>
      <w:r>
        <w:rPr>
          <w:color w:val="CC00CC"/>
        </w:rPr>
        <w:t>Retentive Memory</w:t>
      </w:r>
      <w:bookmarkEnd w:id="10"/>
      <w:r w:rsidR="00444DD4" w:rsidRPr="00867755">
        <w:rPr>
          <w:color w:val="CC00CC"/>
        </w:rPr>
        <w:t xml:space="preserve"> </w:t>
      </w:r>
    </w:p>
    <w:p w14:paraId="77FCD624" w14:textId="0144CBF5" w:rsidR="00245E4A" w:rsidRPr="00867755" w:rsidRDefault="00B5272F" w:rsidP="00444DD4">
      <w:pPr>
        <w:pStyle w:val="Heading2"/>
        <w:rPr>
          <w:color w:val="CC00CC"/>
        </w:rPr>
      </w:pPr>
      <w:bookmarkStart w:id="11" w:name="_Toc117609535"/>
      <w:r w:rsidRPr="00B5272F">
        <w:rPr>
          <w:noProof/>
        </w:rPr>
        <w:drawing>
          <wp:anchor distT="0" distB="0" distL="114300" distR="114300" simplePos="0" relativeHeight="251705344" behindDoc="0" locked="0" layoutInCell="1" allowOverlap="1" wp14:anchorId="15034134" wp14:editId="7ED734BA">
            <wp:simplePos x="0" y="0"/>
            <wp:positionH relativeFrom="column">
              <wp:posOffset>3488842</wp:posOffset>
            </wp:positionH>
            <wp:positionV relativeFrom="paragraph">
              <wp:posOffset>432029</wp:posOffset>
            </wp:positionV>
            <wp:extent cx="2216785" cy="1814195"/>
            <wp:effectExtent l="0" t="0" r="0" b="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16785" cy="1814195"/>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anchor>
        </w:drawing>
      </w:r>
      <w:r w:rsidR="00444DD4" w:rsidRPr="00867755">
        <w:rPr>
          <w:color w:val="CC00CC"/>
        </w:rPr>
        <w:t xml:space="preserve">Activity </w:t>
      </w:r>
      <w:r w:rsidR="00867755">
        <w:rPr>
          <w:color w:val="CC00CC"/>
        </w:rPr>
        <w:t>4</w:t>
      </w:r>
      <w:bookmarkEnd w:id="11"/>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B5272F" w14:paraId="5993C6BD" w14:textId="77777777" w:rsidTr="0077504E">
        <w:trPr>
          <w:trHeight w:val="3915"/>
        </w:trPr>
        <w:tc>
          <w:tcPr>
            <w:tcW w:w="1465" w:type="dxa"/>
          </w:tcPr>
          <w:p w14:paraId="59F29B9E" w14:textId="77777777" w:rsidR="00B5272F" w:rsidRDefault="00B5272F" w:rsidP="0077504E">
            <w:pPr>
              <w:pStyle w:val="Normal-Standard"/>
              <w:ind w:left="0"/>
              <w:jc w:val="center"/>
            </w:pPr>
            <w:r w:rsidRPr="00A80845">
              <w:rPr>
                <w:noProof/>
                <w:lang w:eastAsia="en-GB"/>
              </w:rPr>
              <w:drawing>
                <wp:inline distT="0" distB="0" distL="0" distR="0" wp14:anchorId="153C2524" wp14:editId="5717F55B">
                  <wp:extent cx="603504" cy="603504"/>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prstClr val="black"/>
                              <a:srgbClr val="FF00FF">
                                <a:tint val="45000"/>
                                <a:satMod val="400000"/>
                              </a:srgbClr>
                            </a:duotone>
                          </a:blip>
                          <a:stretch>
                            <a:fillRect/>
                          </a:stretch>
                        </pic:blipFill>
                        <pic:spPr>
                          <a:xfrm>
                            <a:off x="0" y="0"/>
                            <a:ext cx="603504" cy="603504"/>
                          </a:xfrm>
                          <a:prstGeom prst="rect">
                            <a:avLst/>
                          </a:prstGeom>
                        </pic:spPr>
                      </pic:pic>
                    </a:graphicData>
                  </a:graphic>
                </wp:inline>
              </w:drawing>
            </w:r>
          </w:p>
        </w:tc>
        <w:tc>
          <w:tcPr>
            <w:tcW w:w="7110" w:type="dxa"/>
          </w:tcPr>
          <w:p w14:paraId="4B48D377" w14:textId="26E055E0" w:rsidR="00B5272F" w:rsidRDefault="00B5272F" w:rsidP="0077504E">
            <w:pPr>
              <w:pStyle w:val="Normal-Standard"/>
              <w:ind w:left="0"/>
            </w:pPr>
            <w:r>
              <w:rPr>
                <w:i/>
                <w:iCs/>
              </w:rPr>
              <w:t>Activity</w:t>
            </w:r>
          </w:p>
          <w:p w14:paraId="10F03701" w14:textId="77777777" w:rsidR="00B5272F" w:rsidRDefault="00B5272F" w:rsidP="00B5272F">
            <w:pPr>
              <w:pStyle w:val="Normal-Standard"/>
              <w:ind w:left="0"/>
            </w:pPr>
          </w:p>
          <w:p w14:paraId="2C387B4A" w14:textId="475131CC" w:rsidR="00B5272F" w:rsidRDefault="00B5272F" w:rsidP="00B5272F">
            <w:pPr>
              <w:pStyle w:val="Normal-Standard"/>
              <w:ind w:left="0"/>
            </w:pPr>
            <w:r>
              <w:t xml:space="preserve">How good is your memory? </w:t>
            </w:r>
          </w:p>
          <w:p w14:paraId="0DDEA0D9" w14:textId="77777777" w:rsidR="00B5272F" w:rsidRDefault="00B5272F" w:rsidP="0077504E">
            <w:pPr>
              <w:pStyle w:val="Normal-Standard"/>
              <w:ind w:left="250"/>
            </w:pPr>
            <w:r w:rsidRPr="00456A1B">
              <w:rPr>
                <w:noProof/>
                <w:lang w:eastAsia="en-GB"/>
              </w:rPr>
              <mc:AlternateContent>
                <mc:Choice Requires="wps">
                  <w:drawing>
                    <wp:anchor distT="0" distB="0" distL="114300" distR="114300" simplePos="0" relativeHeight="251703296" behindDoc="0" locked="0" layoutInCell="1" allowOverlap="1" wp14:anchorId="6246E798" wp14:editId="552F9A38">
                      <wp:simplePos x="0" y="0"/>
                      <wp:positionH relativeFrom="column">
                        <wp:posOffset>336550</wp:posOffset>
                      </wp:positionH>
                      <wp:positionV relativeFrom="paragraph">
                        <wp:posOffset>170815</wp:posOffset>
                      </wp:positionV>
                      <wp:extent cx="1184275" cy="885825"/>
                      <wp:effectExtent l="0" t="0" r="0" b="0"/>
                      <wp:wrapNone/>
                      <wp:docPr id="47" name="Rectangle 10"/>
                      <wp:cNvGraphicFramePr/>
                      <a:graphic xmlns:a="http://schemas.openxmlformats.org/drawingml/2006/main">
                        <a:graphicData uri="http://schemas.microsoft.com/office/word/2010/wordprocessingShape">
                          <wps:wsp>
                            <wps:cNvSpPr/>
                            <wps:spPr>
                              <a:xfrm>
                                <a:off x="0" y="0"/>
                                <a:ext cx="1184275" cy="885825"/>
                              </a:xfrm>
                              <a:prstGeom prst="rect">
                                <a:avLst/>
                              </a:prstGeom>
                            </wps:spPr>
                            <wps:txbx>
                              <w:txbxContent>
                                <w:p w14:paraId="73D1635E" w14:textId="77777777" w:rsidR="00B5272F" w:rsidRPr="00456A1B" w:rsidRDefault="00B5272F" w:rsidP="00B5272F">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246E798" id="_x0000_s1032" style="position:absolute;left:0;text-align:left;margin-left:26.5pt;margin-top:13.45pt;width:93.25pt;height:6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" filled="f" stroked="f">
                      <v:textbox>
                        <w:txbxContent>
                          <w:p w14:paraId="73D1635E" w14:textId="77777777" w:rsidR="00B5272F" w:rsidRPr="00456A1B" w:rsidRDefault="00B5272F" w:rsidP="00B5272F">
                            <w:pPr>
                              <w:pStyle w:val="NormalWeb"/>
                              <w:spacing w:before="0" w:beforeAutospacing="0" w:after="0" w:afterAutospacing="0"/>
                            </w:pPr>
                          </w:p>
                        </w:txbxContent>
                      </v:textbox>
                    </v:rect>
                  </w:pict>
                </mc:Fallback>
              </mc:AlternateContent>
            </w:r>
            <w:r w:rsidRPr="00456A1B">
              <w:rPr>
                <w:noProof/>
                <w:lang w:eastAsia="en-GB"/>
              </w:rPr>
              <mc:AlternateContent>
                <mc:Choice Requires="wps">
                  <w:drawing>
                    <wp:anchor distT="0" distB="0" distL="114300" distR="114300" simplePos="0" relativeHeight="251704320" behindDoc="0" locked="0" layoutInCell="1" allowOverlap="1" wp14:anchorId="1E3C34AE" wp14:editId="06BDC4FE">
                      <wp:simplePos x="0" y="0"/>
                      <wp:positionH relativeFrom="column">
                        <wp:posOffset>2058339</wp:posOffset>
                      </wp:positionH>
                      <wp:positionV relativeFrom="paragraph">
                        <wp:posOffset>119380</wp:posOffset>
                      </wp:positionV>
                      <wp:extent cx="1494845" cy="1009815"/>
                      <wp:effectExtent l="0" t="0" r="0" b="0"/>
                      <wp:wrapNone/>
                      <wp:docPr id="48"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42DE01A9" w14:textId="77777777" w:rsidR="00B5272F" w:rsidRPr="00456A1B" w:rsidRDefault="00B5272F" w:rsidP="00B5272F">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E3C34AE" id="_x0000_s1033" style="position:absolute;left:0;text-align:left;margin-left:162.05pt;margin-top:9.4pt;width:117.7pt;height: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" filled="f" stroked="f">
                      <v:textbox>
                        <w:txbxContent>
                          <w:p w14:paraId="42DE01A9" w14:textId="77777777" w:rsidR="00B5272F" w:rsidRPr="00456A1B" w:rsidRDefault="00B5272F" w:rsidP="00B5272F">
                            <w:pPr>
                              <w:pStyle w:val="NormalWeb"/>
                              <w:spacing w:before="0" w:beforeAutospacing="0" w:after="0" w:afterAutospacing="0"/>
                              <w:rPr>
                                <w:sz w:val="22"/>
                                <w:szCs w:val="22"/>
                              </w:rPr>
                            </w:pPr>
                          </w:p>
                        </w:txbxContent>
                      </v:textbox>
                    </v:rect>
                  </w:pict>
                </mc:Fallback>
              </mc:AlternateContent>
            </w:r>
          </w:p>
          <w:p w14:paraId="30CD6BF1" w14:textId="77777777" w:rsidR="00B5272F" w:rsidRDefault="00B5272F" w:rsidP="0077504E">
            <w:pPr>
              <w:pStyle w:val="Normal-Standard"/>
              <w:ind w:left="250"/>
            </w:pPr>
          </w:p>
          <w:p w14:paraId="53B2BE7D" w14:textId="77777777" w:rsidR="00B5272F" w:rsidRDefault="00B5272F" w:rsidP="0077504E">
            <w:pPr>
              <w:pStyle w:val="Normal-Standard"/>
              <w:ind w:left="250"/>
            </w:pPr>
          </w:p>
          <w:p w14:paraId="0B429542" w14:textId="77777777" w:rsidR="00B5272F" w:rsidRDefault="00B5272F" w:rsidP="0077504E">
            <w:pPr>
              <w:pStyle w:val="Normal-Standard"/>
              <w:ind w:left="250"/>
            </w:pPr>
          </w:p>
          <w:p w14:paraId="1464C245" w14:textId="77777777" w:rsidR="00B5272F" w:rsidRDefault="00B5272F" w:rsidP="0077504E">
            <w:pPr>
              <w:pStyle w:val="Normal-Standard"/>
              <w:ind w:left="250"/>
            </w:pPr>
          </w:p>
          <w:p w14:paraId="787D9ADE" w14:textId="77777777" w:rsidR="00B5272F" w:rsidRDefault="00B5272F" w:rsidP="0077504E">
            <w:pPr>
              <w:pStyle w:val="Normal-Standard"/>
              <w:ind w:left="0"/>
            </w:pPr>
          </w:p>
          <w:p w14:paraId="05AB33A2" w14:textId="77777777" w:rsidR="00B5272F" w:rsidRDefault="00B5272F" w:rsidP="0077504E">
            <w:pPr>
              <w:pStyle w:val="Normal-Standard"/>
              <w:ind w:left="0"/>
            </w:pPr>
          </w:p>
          <w:p w14:paraId="06B1FE89" w14:textId="77777777" w:rsidR="00B5272F" w:rsidRDefault="00B5272F" w:rsidP="0077504E">
            <w:pPr>
              <w:pStyle w:val="Normal-Standard"/>
              <w:ind w:left="0"/>
            </w:pPr>
          </w:p>
          <w:p w14:paraId="13AC62FB" w14:textId="77777777" w:rsidR="00B5272F" w:rsidRDefault="00B5272F" w:rsidP="0077504E">
            <w:pPr>
              <w:pStyle w:val="Normal-Standard"/>
              <w:ind w:left="0"/>
            </w:pPr>
          </w:p>
          <w:p w14:paraId="4A701683" w14:textId="77777777" w:rsidR="00B5272F" w:rsidRDefault="00B5272F" w:rsidP="0077504E">
            <w:pPr>
              <w:pStyle w:val="Normal-Standard"/>
              <w:ind w:left="0"/>
            </w:pPr>
          </w:p>
          <w:p w14:paraId="65C9F2DA" w14:textId="77777777" w:rsidR="00B5272F" w:rsidRDefault="00B5272F" w:rsidP="0077504E">
            <w:pPr>
              <w:pStyle w:val="Normal-Standard"/>
              <w:ind w:left="0"/>
            </w:pPr>
          </w:p>
          <w:p w14:paraId="52A1C37C" w14:textId="77777777" w:rsidR="00B5272F" w:rsidRDefault="00B5272F" w:rsidP="0077504E">
            <w:pPr>
              <w:pStyle w:val="Normal-Standard"/>
              <w:ind w:left="0"/>
            </w:pPr>
          </w:p>
          <w:p w14:paraId="13E8806E" w14:textId="0F7690E8" w:rsidR="00B5272F" w:rsidRDefault="00B5272F" w:rsidP="0077504E">
            <w:pPr>
              <w:pStyle w:val="Normal-Standard"/>
              <w:ind w:left="0"/>
            </w:pPr>
          </w:p>
        </w:tc>
      </w:tr>
    </w:tbl>
    <w:p w14:paraId="00B91FE3" w14:textId="35D21F63" w:rsidR="004A0BC3" w:rsidRPr="0064028E" w:rsidRDefault="0064028E" w:rsidP="00FD1BA3">
      <w:pPr>
        <w:pStyle w:val="Heading1"/>
        <w:rPr>
          <w:color w:val="CC00CC"/>
        </w:rPr>
      </w:pPr>
      <w:bookmarkStart w:id="12" w:name="_Toc117609536"/>
      <w:r w:rsidRPr="0064028E">
        <w:rPr>
          <w:color w:val="CC00CC"/>
        </w:rPr>
        <w:lastRenderedPageBreak/>
        <w:t xml:space="preserve">Abbreviations and </w:t>
      </w:r>
      <w:proofErr w:type="spellStart"/>
      <w:r w:rsidRPr="0064028E">
        <w:rPr>
          <w:color w:val="CC00CC"/>
        </w:rPr>
        <w:t>accronyms</w:t>
      </w:r>
      <w:bookmarkEnd w:id="12"/>
      <w:proofErr w:type="spellEnd"/>
    </w:p>
    <w:p w14:paraId="590AEBAF" w14:textId="26DC63D2" w:rsidR="0064028E" w:rsidRPr="0064028E" w:rsidRDefault="0064028E" w:rsidP="0064028E">
      <w:pPr>
        <w:pStyle w:val="Heading2"/>
        <w:rPr>
          <w:color w:val="CC00CC"/>
        </w:rPr>
      </w:pPr>
      <w:bookmarkStart w:id="13" w:name="_Toc117609537"/>
      <w:r w:rsidRPr="0064028E">
        <w:rPr>
          <w:color w:val="CC00CC"/>
        </w:rPr>
        <w:t>Activity 5</w:t>
      </w:r>
      <w:bookmarkEnd w:id="13"/>
    </w:p>
    <w:tbl>
      <w:tblPr>
        <w:tblStyle w:val="TableGrid"/>
        <w:tblW w:w="8470"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47"/>
        <w:gridCol w:w="7023"/>
      </w:tblGrid>
      <w:tr w:rsidR="004A0BC3" w14:paraId="6D54F080" w14:textId="77777777" w:rsidTr="009460F4">
        <w:trPr>
          <w:trHeight w:val="8102"/>
        </w:trPr>
        <w:tc>
          <w:tcPr>
            <w:tcW w:w="1447" w:type="dxa"/>
          </w:tcPr>
          <w:p w14:paraId="0CEC1C3B" w14:textId="77777777" w:rsidR="004A0BC3" w:rsidRDefault="004A0BC3" w:rsidP="0077504E">
            <w:pPr>
              <w:pStyle w:val="Normal-Standard"/>
              <w:ind w:left="0"/>
              <w:jc w:val="center"/>
            </w:pPr>
            <w:r w:rsidRPr="00A80845">
              <w:rPr>
                <w:noProof/>
                <w:lang w:eastAsia="en-GB"/>
              </w:rPr>
              <w:drawing>
                <wp:inline distT="0" distB="0" distL="0" distR="0" wp14:anchorId="6E9B3E1B" wp14:editId="415AD699">
                  <wp:extent cx="603504" cy="603504"/>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prstClr val="black"/>
                              <a:srgbClr val="FF00FF">
                                <a:tint val="45000"/>
                                <a:satMod val="400000"/>
                              </a:srgbClr>
                            </a:duotone>
                          </a:blip>
                          <a:stretch>
                            <a:fillRect/>
                          </a:stretch>
                        </pic:blipFill>
                        <pic:spPr>
                          <a:xfrm>
                            <a:off x="0" y="0"/>
                            <a:ext cx="603504" cy="603504"/>
                          </a:xfrm>
                          <a:prstGeom prst="rect">
                            <a:avLst/>
                          </a:prstGeom>
                        </pic:spPr>
                      </pic:pic>
                    </a:graphicData>
                  </a:graphic>
                </wp:inline>
              </w:drawing>
            </w:r>
          </w:p>
        </w:tc>
        <w:tc>
          <w:tcPr>
            <w:tcW w:w="7023" w:type="dxa"/>
          </w:tcPr>
          <w:p w14:paraId="67CC1693" w14:textId="4E258DC7" w:rsidR="004A0BC3" w:rsidRDefault="004A0BC3" w:rsidP="004A0BC3">
            <w:pPr>
              <w:pStyle w:val="Normal-Standard"/>
              <w:ind w:left="0"/>
              <w:rPr>
                <w:i/>
                <w:iCs/>
              </w:rPr>
            </w:pPr>
            <w:r w:rsidRPr="0064028E">
              <w:rPr>
                <w:i/>
                <w:iCs/>
              </w:rPr>
              <w:t>Activity</w:t>
            </w:r>
          </w:p>
          <w:p w14:paraId="11BCEBE1" w14:textId="17B1CF63" w:rsidR="009460F4" w:rsidRDefault="009460F4" w:rsidP="004A0BC3">
            <w:pPr>
              <w:pStyle w:val="Normal-Standard"/>
              <w:ind w:left="0"/>
              <w:rPr>
                <w:i/>
                <w:iCs/>
              </w:rPr>
            </w:pPr>
          </w:p>
          <w:p w14:paraId="1B6DC8BB" w14:textId="77777777" w:rsidR="009460F4" w:rsidRPr="0064028E" w:rsidRDefault="009460F4" w:rsidP="004A0BC3">
            <w:pPr>
              <w:pStyle w:val="Normal-Standard"/>
              <w:ind w:left="0"/>
            </w:pPr>
          </w:p>
          <w:tbl>
            <w:tblPr>
              <w:tblStyle w:val="TableGrid"/>
              <w:tblW w:w="6785" w:type="dxa"/>
              <w:tblLayout w:type="fixed"/>
              <w:tblLook w:val="04A0" w:firstRow="1" w:lastRow="0" w:firstColumn="1" w:lastColumn="0" w:noHBand="0" w:noVBand="1"/>
            </w:tblPr>
            <w:tblGrid>
              <w:gridCol w:w="1079"/>
              <w:gridCol w:w="5706"/>
            </w:tblGrid>
            <w:tr w:rsidR="0064028E" w14:paraId="5F118BCA" w14:textId="77777777" w:rsidTr="0064028E">
              <w:trPr>
                <w:trHeight w:val="423"/>
              </w:trPr>
              <w:tc>
                <w:tcPr>
                  <w:tcW w:w="1079" w:type="dxa"/>
                </w:tcPr>
                <w:p w14:paraId="2CC27D2F" w14:textId="4C2FF20E" w:rsidR="0064028E" w:rsidRDefault="0064028E" w:rsidP="004A0BC3">
                  <w:pPr>
                    <w:pStyle w:val="Normal-Standard"/>
                    <w:ind w:left="0"/>
                  </w:pPr>
                  <w:r>
                    <w:t>NFA</w:t>
                  </w:r>
                </w:p>
              </w:tc>
              <w:tc>
                <w:tcPr>
                  <w:tcW w:w="5706" w:type="dxa"/>
                </w:tcPr>
                <w:p w14:paraId="3C49320A" w14:textId="77777777" w:rsidR="0064028E" w:rsidRDefault="0064028E" w:rsidP="004A0BC3">
                  <w:pPr>
                    <w:pStyle w:val="Normal-Standard"/>
                    <w:ind w:left="0"/>
                  </w:pPr>
                </w:p>
              </w:tc>
            </w:tr>
            <w:tr w:rsidR="0064028E" w14:paraId="570D1B78" w14:textId="77777777" w:rsidTr="0064028E">
              <w:trPr>
                <w:trHeight w:val="423"/>
              </w:trPr>
              <w:tc>
                <w:tcPr>
                  <w:tcW w:w="1079" w:type="dxa"/>
                </w:tcPr>
                <w:p w14:paraId="3F2C9C46" w14:textId="77769210" w:rsidR="0064028E" w:rsidRDefault="0064028E" w:rsidP="004A0BC3">
                  <w:pPr>
                    <w:pStyle w:val="Normal-Standard"/>
                    <w:ind w:left="0"/>
                  </w:pPr>
                  <w:r>
                    <w:t>CSC</w:t>
                  </w:r>
                </w:p>
              </w:tc>
              <w:tc>
                <w:tcPr>
                  <w:tcW w:w="5706" w:type="dxa"/>
                </w:tcPr>
                <w:p w14:paraId="2D7405BE" w14:textId="77777777" w:rsidR="0064028E" w:rsidRDefault="0064028E" w:rsidP="004A0BC3">
                  <w:pPr>
                    <w:pStyle w:val="Normal-Standard"/>
                    <w:ind w:left="0"/>
                  </w:pPr>
                </w:p>
              </w:tc>
            </w:tr>
            <w:tr w:rsidR="0064028E" w14:paraId="47378035" w14:textId="77777777" w:rsidTr="0064028E">
              <w:trPr>
                <w:trHeight w:val="423"/>
              </w:trPr>
              <w:tc>
                <w:tcPr>
                  <w:tcW w:w="1079" w:type="dxa"/>
                </w:tcPr>
                <w:p w14:paraId="2CE3B571" w14:textId="0598D548" w:rsidR="0064028E" w:rsidRDefault="0064028E" w:rsidP="004A0BC3">
                  <w:pPr>
                    <w:pStyle w:val="Normal-Standard"/>
                    <w:ind w:left="0"/>
                  </w:pPr>
                  <w:r>
                    <w:t>CASP</w:t>
                  </w:r>
                </w:p>
              </w:tc>
              <w:tc>
                <w:tcPr>
                  <w:tcW w:w="5706" w:type="dxa"/>
                </w:tcPr>
                <w:p w14:paraId="36B48AA4" w14:textId="77777777" w:rsidR="0064028E" w:rsidRDefault="0064028E" w:rsidP="004A0BC3">
                  <w:pPr>
                    <w:pStyle w:val="Normal-Standard"/>
                    <w:ind w:left="0"/>
                  </w:pPr>
                </w:p>
              </w:tc>
            </w:tr>
            <w:tr w:rsidR="0064028E" w14:paraId="3DFC0787" w14:textId="77777777" w:rsidTr="0064028E">
              <w:trPr>
                <w:trHeight w:val="423"/>
              </w:trPr>
              <w:tc>
                <w:tcPr>
                  <w:tcW w:w="1079" w:type="dxa"/>
                </w:tcPr>
                <w:p w14:paraId="373E47CC" w14:textId="05FAF4EF" w:rsidR="0064028E" w:rsidRDefault="0064028E" w:rsidP="004A0BC3">
                  <w:pPr>
                    <w:pStyle w:val="Normal-Standard"/>
                    <w:ind w:left="0"/>
                  </w:pPr>
                  <w:r>
                    <w:t>VARM</w:t>
                  </w:r>
                </w:p>
              </w:tc>
              <w:tc>
                <w:tcPr>
                  <w:tcW w:w="5706" w:type="dxa"/>
                </w:tcPr>
                <w:p w14:paraId="6B552F14" w14:textId="77777777" w:rsidR="0064028E" w:rsidRDefault="0064028E" w:rsidP="004A0BC3">
                  <w:pPr>
                    <w:pStyle w:val="Normal-Standard"/>
                    <w:ind w:left="0"/>
                  </w:pPr>
                </w:p>
              </w:tc>
            </w:tr>
            <w:tr w:rsidR="0064028E" w14:paraId="6030043B" w14:textId="77777777" w:rsidTr="0064028E">
              <w:trPr>
                <w:trHeight w:val="423"/>
              </w:trPr>
              <w:tc>
                <w:tcPr>
                  <w:tcW w:w="1079" w:type="dxa"/>
                </w:tcPr>
                <w:p w14:paraId="08B9AA3A" w14:textId="12DB61C5" w:rsidR="0064028E" w:rsidRDefault="0064028E" w:rsidP="004A0BC3">
                  <w:pPr>
                    <w:pStyle w:val="Normal-Standard"/>
                    <w:ind w:left="0"/>
                  </w:pPr>
                  <w:r>
                    <w:t>SALT</w:t>
                  </w:r>
                </w:p>
              </w:tc>
              <w:tc>
                <w:tcPr>
                  <w:tcW w:w="5706" w:type="dxa"/>
                </w:tcPr>
                <w:p w14:paraId="55C420ED" w14:textId="77777777" w:rsidR="0064028E" w:rsidRDefault="0064028E" w:rsidP="004A0BC3">
                  <w:pPr>
                    <w:pStyle w:val="Normal-Standard"/>
                    <w:ind w:left="0"/>
                  </w:pPr>
                </w:p>
              </w:tc>
            </w:tr>
            <w:tr w:rsidR="0064028E" w14:paraId="575B0252" w14:textId="77777777" w:rsidTr="0064028E">
              <w:trPr>
                <w:trHeight w:val="423"/>
              </w:trPr>
              <w:tc>
                <w:tcPr>
                  <w:tcW w:w="1079" w:type="dxa"/>
                </w:tcPr>
                <w:p w14:paraId="2D1F26FF" w14:textId="1490CE95" w:rsidR="0064028E" w:rsidRDefault="0064028E" w:rsidP="004A0BC3">
                  <w:pPr>
                    <w:pStyle w:val="Normal-Standard"/>
                    <w:ind w:left="0"/>
                  </w:pPr>
                  <w:r>
                    <w:t>OPG</w:t>
                  </w:r>
                </w:p>
              </w:tc>
              <w:tc>
                <w:tcPr>
                  <w:tcW w:w="5706" w:type="dxa"/>
                </w:tcPr>
                <w:p w14:paraId="1F27DD21" w14:textId="77777777" w:rsidR="0064028E" w:rsidRDefault="0064028E" w:rsidP="004A0BC3">
                  <w:pPr>
                    <w:pStyle w:val="Normal-Standard"/>
                    <w:ind w:left="0"/>
                  </w:pPr>
                </w:p>
              </w:tc>
            </w:tr>
            <w:tr w:rsidR="0064028E" w14:paraId="1F54E1A9" w14:textId="77777777" w:rsidTr="0064028E">
              <w:trPr>
                <w:trHeight w:val="423"/>
              </w:trPr>
              <w:tc>
                <w:tcPr>
                  <w:tcW w:w="1079" w:type="dxa"/>
                </w:tcPr>
                <w:p w14:paraId="5974DAA1" w14:textId="61706466" w:rsidR="0064028E" w:rsidRDefault="0064028E" w:rsidP="004A0BC3">
                  <w:pPr>
                    <w:pStyle w:val="Normal-Standard"/>
                    <w:ind w:left="0"/>
                  </w:pPr>
                  <w:r>
                    <w:t>CASA</w:t>
                  </w:r>
                </w:p>
              </w:tc>
              <w:tc>
                <w:tcPr>
                  <w:tcW w:w="5706" w:type="dxa"/>
                </w:tcPr>
                <w:p w14:paraId="72F44055" w14:textId="77777777" w:rsidR="0064028E" w:rsidRDefault="0064028E" w:rsidP="004A0BC3">
                  <w:pPr>
                    <w:pStyle w:val="Normal-Standard"/>
                    <w:ind w:left="0"/>
                  </w:pPr>
                </w:p>
              </w:tc>
            </w:tr>
            <w:tr w:rsidR="0064028E" w14:paraId="240954B1" w14:textId="77777777" w:rsidTr="0064028E">
              <w:trPr>
                <w:trHeight w:val="437"/>
              </w:trPr>
              <w:tc>
                <w:tcPr>
                  <w:tcW w:w="1079" w:type="dxa"/>
                </w:tcPr>
                <w:p w14:paraId="1661CFB6" w14:textId="3765BE47" w:rsidR="0064028E" w:rsidRDefault="0064028E" w:rsidP="004A0BC3">
                  <w:pPr>
                    <w:pStyle w:val="Normal-Standard"/>
                    <w:ind w:left="0"/>
                  </w:pPr>
                  <w:r>
                    <w:t>AMHP</w:t>
                  </w:r>
                </w:p>
              </w:tc>
              <w:tc>
                <w:tcPr>
                  <w:tcW w:w="5706" w:type="dxa"/>
                </w:tcPr>
                <w:p w14:paraId="416A3F40" w14:textId="77777777" w:rsidR="0064028E" w:rsidRDefault="0064028E" w:rsidP="004A0BC3">
                  <w:pPr>
                    <w:pStyle w:val="Normal-Standard"/>
                    <w:ind w:left="0"/>
                  </w:pPr>
                </w:p>
              </w:tc>
            </w:tr>
            <w:tr w:rsidR="0064028E" w14:paraId="7580E8D7" w14:textId="77777777" w:rsidTr="0064028E">
              <w:trPr>
                <w:trHeight w:val="423"/>
              </w:trPr>
              <w:tc>
                <w:tcPr>
                  <w:tcW w:w="1079" w:type="dxa"/>
                </w:tcPr>
                <w:p w14:paraId="3AFDB784" w14:textId="262B9145" w:rsidR="0064028E" w:rsidRDefault="0064028E" w:rsidP="004A0BC3">
                  <w:pPr>
                    <w:pStyle w:val="Normal-Standard"/>
                    <w:ind w:left="0"/>
                  </w:pPr>
                  <w:r>
                    <w:t>HV</w:t>
                  </w:r>
                </w:p>
              </w:tc>
              <w:tc>
                <w:tcPr>
                  <w:tcW w:w="5706" w:type="dxa"/>
                </w:tcPr>
                <w:p w14:paraId="32760A96" w14:textId="77777777" w:rsidR="0064028E" w:rsidRDefault="0064028E" w:rsidP="004A0BC3">
                  <w:pPr>
                    <w:pStyle w:val="Normal-Standard"/>
                    <w:ind w:left="0"/>
                  </w:pPr>
                </w:p>
              </w:tc>
            </w:tr>
            <w:tr w:rsidR="0064028E" w14:paraId="5A1351BD" w14:textId="77777777" w:rsidTr="0064028E">
              <w:trPr>
                <w:trHeight w:val="423"/>
              </w:trPr>
              <w:tc>
                <w:tcPr>
                  <w:tcW w:w="1079" w:type="dxa"/>
                </w:tcPr>
                <w:p w14:paraId="45500C18" w14:textId="15E63C81" w:rsidR="0064028E" w:rsidRDefault="0064028E" w:rsidP="004A0BC3">
                  <w:pPr>
                    <w:pStyle w:val="Normal-Standard"/>
                    <w:ind w:left="0"/>
                  </w:pPr>
                  <w:r>
                    <w:t>KLOE</w:t>
                  </w:r>
                </w:p>
              </w:tc>
              <w:tc>
                <w:tcPr>
                  <w:tcW w:w="5706" w:type="dxa"/>
                </w:tcPr>
                <w:p w14:paraId="2AECD0CF" w14:textId="77777777" w:rsidR="0064028E" w:rsidRDefault="0064028E" w:rsidP="004A0BC3">
                  <w:pPr>
                    <w:pStyle w:val="Normal-Standard"/>
                    <w:ind w:left="0"/>
                  </w:pPr>
                </w:p>
              </w:tc>
            </w:tr>
            <w:tr w:rsidR="0064028E" w14:paraId="781D7CC1" w14:textId="77777777" w:rsidTr="0064028E">
              <w:trPr>
                <w:trHeight w:val="423"/>
              </w:trPr>
              <w:tc>
                <w:tcPr>
                  <w:tcW w:w="1079" w:type="dxa"/>
                </w:tcPr>
                <w:p w14:paraId="5382E694" w14:textId="76909E75" w:rsidR="0064028E" w:rsidRDefault="0064028E" w:rsidP="004A0BC3">
                  <w:pPr>
                    <w:pStyle w:val="Normal-Standard"/>
                    <w:ind w:left="0"/>
                  </w:pPr>
                  <w:r>
                    <w:t>FNC</w:t>
                  </w:r>
                </w:p>
              </w:tc>
              <w:tc>
                <w:tcPr>
                  <w:tcW w:w="5706" w:type="dxa"/>
                </w:tcPr>
                <w:p w14:paraId="5FD48C76" w14:textId="77777777" w:rsidR="0064028E" w:rsidRDefault="0064028E" w:rsidP="004A0BC3">
                  <w:pPr>
                    <w:pStyle w:val="Normal-Standard"/>
                    <w:ind w:left="0"/>
                  </w:pPr>
                </w:p>
              </w:tc>
            </w:tr>
            <w:tr w:rsidR="0064028E" w14:paraId="2D5FCC91" w14:textId="77777777" w:rsidTr="0064028E">
              <w:trPr>
                <w:trHeight w:val="423"/>
              </w:trPr>
              <w:tc>
                <w:tcPr>
                  <w:tcW w:w="1079" w:type="dxa"/>
                </w:tcPr>
                <w:p w14:paraId="2E113C1F" w14:textId="0CFA9C16" w:rsidR="0064028E" w:rsidRDefault="0064028E" w:rsidP="004A0BC3">
                  <w:pPr>
                    <w:pStyle w:val="Normal-Standard"/>
                    <w:ind w:left="0"/>
                  </w:pPr>
                  <w:r>
                    <w:t>MHA</w:t>
                  </w:r>
                </w:p>
              </w:tc>
              <w:tc>
                <w:tcPr>
                  <w:tcW w:w="5706" w:type="dxa"/>
                </w:tcPr>
                <w:p w14:paraId="663C2B8E" w14:textId="77777777" w:rsidR="0064028E" w:rsidRDefault="0064028E" w:rsidP="004A0BC3">
                  <w:pPr>
                    <w:pStyle w:val="Normal-Standard"/>
                    <w:ind w:left="0"/>
                  </w:pPr>
                </w:p>
              </w:tc>
            </w:tr>
            <w:tr w:rsidR="0064028E" w14:paraId="299FC2FC" w14:textId="77777777" w:rsidTr="0064028E">
              <w:trPr>
                <w:trHeight w:val="423"/>
              </w:trPr>
              <w:tc>
                <w:tcPr>
                  <w:tcW w:w="1079" w:type="dxa"/>
                </w:tcPr>
                <w:p w14:paraId="5CAA9BC6" w14:textId="07A904E3" w:rsidR="0064028E" w:rsidRDefault="0064028E" w:rsidP="004A0BC3">
                  <w:pPr>
                    <w:pStyle w:val="Normal-Standard"/>
                    <w:ind w:left="0"/>
                  </w:pPr>
                  <w:r>
                    <w:t>LPA</w:t>
                  </w:r>
                </w:p>
              </w:tc>
              <w:tc>
                <w:tcPr>
                  <w:tcW w:w="5706" w:type="dxa"/>
                </w:tcPr>
                <w:p w14:paraId="1826F55E" w14:textId="77777777" w:rsidR="0064028E" w:rsidRDefault="0064028E" w:rsidP="004A0BC3">
                  <w:pPr>
                    <w:pStyle w:val="Normal-Standard"/>
                    <w:ind w:left="0"/>
                  </w:pPr>
                </w:p>
              </w:tc>
            </w:tr>
            <w:tr w:rsidR="0064028E" w14:paraId="61B5BA33" w14:textId="77777777" w:rsidTr="0064028E">
              <w:trPr>
                <w:trHeight w:val="423"/>
              </w:trPr>
              <w:tc>
                <w:tcPr>
                  <w:tcW w:w="1079" w:type="dxa"/>
                </w:tcPr>
                <w:p w14:paraId="54CECB51" w14:textId="590AF4DF" w:rsidR="0064028E" w:rsidRDefault="0064028E" w:rsidP="004A0BC3">
                  <w:pPr>
                    <w:pStyle w:val="Normal-Standard"/>
                    <w:ind w:left="0"/>
                  </w:pPr>
                  <w:r>
                    <w:t>QDMO</w:t>
                  </w:r>
                </w:p>
              </w:tc>
              <w:tc>
                <w:tcPr>
                  <w:tcW w:w="5706" w:type="dxa"/>
                </w:tcPr>
                <w:p w14:paraId="1C5AC7F5" w14:textId="77777777" w:rsidR="0064028E" w:rsidRDefault="0064028E" w:rsidP="004A0BC3">
                  <w:pPr>
                    <w:pStyle w:val="Normal-Standard"/>
                    <w:ind w:left="0"/>
                  </w:pPr>
                </w:p>
              </w:tc>
            </w:tr>
          </w:tbl>
          <w:p w14:paraId="3C8FA25F" w14:textId="0BCE4E67" w:rsidR="004A0BC3" w:rsidRPr="0064028E" w:rsidRDefault="004A0BC3" w:rsidP="004A0BC3">
            <w:pPr>
              <w:pStyle w:val="Normal-Standard"/>
              <w:ind w:left="0"/>
            </w:pPr>
          </w:p>
        </w:tc>
      </w:tr>
    </w:tbl>
    <w:p w14:paraId="49669677" w14:textId="7FA74245" w:rsidR="009460F4" w:rsidRDefault="009460F4" w:rsidP="00FF7553">
      <w:pPr>
        <w:pStyle w:val="Heading1"/>
      </w:pPr>
      <w:bookmarkStart w:id="14" w:name="_Toc117609538"/>
    </w:p>
    <w:p w14:paraId="4EA6589C" w14:textId="5EA24923" w:rsidR="009460F4" w:rsidRDefault="009460F4" w:rsidP="009460F4"/>
    <w:p w14:paraId="12DCB635" w14:textId="3846D7B6" w:rsidR="009460F4" w:rsidRDefault="009460F4" w:rsidP="009460F4"/>
    <w:p w14:paraId="10CE2D66" w14:textId="50B05215" w:rsidR="009460F4" w:rsidRDefault="009460F4" w:rsidP="009460F4"/>
    <w:p w14:paraId="1749DA08" w14:textId="073E15B0" w:rsidR="009460F4" w:rsidRDefault="009460F4" w:rsidP="009460F4"/>
    <w:p w14:paraId="73D2BDED" w14:textId="76CD27C1" w:rsidR="009460F4" w:rsidRDefault="009460F4" w:rsidP="009460F4"/>
    <w:p w14:paraId="377AFE4A" w14:textId="047A3B5F" w:rsidR="009460F4" w:rsidRDefault="009460F4" w:rsidP="009460F4"/>
    <w:p w14:paraId="604460DC" w14:textId="3A44BE59" w:rsidR="009460F4" w:rsidRDefault="009460F4" w:rsidP="009460F4"/>
    <w:p w14:paraId="7A4741C8" w14:textId="77777777" w:rsidR="009460F4" w:rsidRPr="009460F4" w:rsidRDefault="009460F4" w:rsidP="009460F4"/>
    <w:p w14:paraId="3446650B" w14:textId="5490930F" w:rsidR="00245E4A" w:rsidRPr="00A33D65" w:rsidRDefault="00FF7553" w:rsidP="00FF7553">
      <w:pPr>
        <w:pStyle w:val="Heading1"/>
        <w:rPr>
          <w:color w:val="CC00CC"/>
        </w:rPr>
      </w:pPr>
      <w:r w:rsidRPr="00A33D65">
        <w:rPr>
          <w:color w:val="CC00CC"/>
        </w:rPr>
        <w:lastRenderedPageBreak/>
        <w:t>Helpful Resources and Information</w:t>
      </w:r>
      <w:bookmarkEnd w:id="14"/>
    </w:p>
    <w:p w14:paraId="251E937D" w14:textId="77777777" w:rsidR="00F370FB" w:rsidRPr="00F370FB" w:rsidRDefault="00F370FB" w:rsidP="00F370FB"/>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F370FB" w:rsidRPr="0050536C" w14:paraId="34BCCE46" w14:textId="77777777" w:rsidTr="00EA3B9B">
        <w:tc>
          <w:tcPr>
            <w:tcW w:w="1465" w:type="dxa"/>
          </w:tcPr>
          <w:p w14:paraId="706036DD" w14:textId="77777777" w:rsidR="00F370FB" w:rsidRDefault="00F370FB" w:rsidP="00790143">
            <w:pPr>
              <w:pStyle w:val="Normal-Standard"/>
              <w:ind w:left="0"/>
              <w:jc w:val="center"/>
            </w:pPr>
            <w:r w:rsidRPr="00A80845">
              <w:rPr>
                <w:noProof/>
                <w:lang w:eastAsia="en-GB"/>
              </w:rPr>
              <w:drawing>
                <wp:inline distT="0" distB="0" distL="0" distR="0" wp14:anchorId="4A42263A" wp14:editId="115F19C3">
                  <wp:extent cx="603504" cy="60350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duotone>
                              <a:prstClr val="black"/>
                              <a:srgbClr val="FF00FF">
                                <a:tint val="45000"/>
                                <a:satMod val="400000"/>
                              </a:srgbClr>
                            </a:duotone>
                          </a:blip>
                          <a:stretch>
                            <a:fillRect/>
                          </a:stretch>
                        </pic:blipFill>
                        <pic:spPr>
                          <a:xfrm>
                            <a:off x="0" y="0"/>
                            <a:ext cx="603504" cy="603504"/>
                          </a:xfrm>
                          <a:prstGeom prst="rect">
                            <a:avLst/>
                          </a:prstGeom>
                        </pic:spPr>
                      </pic:pic>
                    </a:graphicData>
                  </a:graphic>
                </wp:inline>
              </w:drawing>
            </w:r>
          </w:p>
        </w:tc>
        <w:tc>
          <w:tcPr>
            <w:tcW w:w="7110" w:type="dxa"/>
          </w:tcPr>
          <w:p w14:paraId="3625A662" w14:textId="77777777" w:rsidR="00F370FB" w:rsidRPr="00A33D65" w:rsidRDefault="00F370FB" w:rsidP="00790143">
            <w:pPr>
              <w:pStyle w:val="Normal-Standard"/>
              <w:ind w:left="0"/>
            </w:pPr>
            <w:r w:rsidRPr="00A33D65">
              <w:rPr>
                <w:i/>
                <w:iCs/>
              </w:rPr>
              <w:t>Information</w:t>
            </w:r>
          </w:p>
          <w:p w14:paraId="0E80557A" w14:textId="77777777" w:rsidR="00F370FB" w:rsidRPr="00A33D65" w:rsidRDefault="00F370FB" w:rsidP="00F370FB">
            <w:pPr>
              <w:pStyle w:val="Heading2"/>
              <w:rPr>
                <w:b w:val="0"/>
                <w:bCs w:val="0"/>
                <w:color w:val="auto"/>
                <w:sz w:val="24"/>
                <w:szCs w:val="24"/>
              </w:rPr>
            </w:pPr>
            <w:bookmarkStart w:id="15" w:name="_Toc117609539"/>
            <w:r w:rsidRPr="00A33D65">
              <w:rPr>
                <w:b w:val="0"/>
                <w:bCs w:val="0"/>
                <w:color w:val="auto"/>
                <w:sz w:val="24"/>
                <w:szCs w:val="24"/>
              </w:rPr>
              <w:t>Grammar and Vocabulary</w:t>
            </w:r>
            <w:bookmarkEnd w:id="15"/>
          </w:p>
          <w:p w14:paraId="6C5BE6C2"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Verbs HAS to agree with their subjects.</w:t>
            </w:r>
          </w:p>
          <w:p w14:paraId="1CB09E95"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And don't start a sentence with a conjunction.</w:t>
            </w:r>
          </w:p>
          <w:p w14:paraId="3EC08894"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Avoid clichés like the plague. (They're old hat.)</w:t>
            </w:r>
          </w:p>
          <w:p w14:paraId="7B44766B"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Also, always avoid annoying alliteration.</w:t>
            </w:r>
          </w:p>
          <w:p w14:paraId="0C7FF337"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Be more or less specific.</w:t>
            </w:r>
          </w:p>
          <w:p w14:paraId="23A240B3"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Parenthetical remarks (however relevant) are (usually) unnecessary.</w:t>
            </w:r>
          </w:p>
          <w:p w14:paraId="2298E3F4"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Also too, never, ever use repetitive redundancies endlessly over and over again.</w:t>
            </w:r>
          </w:p>
          <w:p w14:paraId="5E6DC1B5"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No sentence fragments.</w:t>
            </w:r>
          </w:p>
          <w:p w14:paraId="33AD3431"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Foreign words and phrases are not always apropos.</w:t>
            </w:r>
          </w:p>
          <w:p w14:paraId="16B803CF"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Do not be redundant; do not use more words than necessary; it's highly superfluous and can be excessive.</w:t>
            </w:r>
          </w:p>
          <w:p w14:paraId="2C76E508"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All generalizations are bad.</w:t>
            </w:r>
          </w:p>
          <w:p w14:paraId="683D2CA9"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Comparisons are as bad as clichés.</w:t>
            </w:r>
          </w:p>
          <w:p w14:paraId="0DE7378C"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Don't use no double negatives.</w:t>
            </w:r>
          </w:p>
          <w:p w14:paraId="7A4ABBC4"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 xml:space="preserve">Avoid excessive use of ampersands &amp; </w:t>
            </w:r>
            <w:proofErr w:type="spellStart"/>
            <w:r w:rsidRPr="00A33D65">
              <w:rPr>
                <w:rFonts w:eastAsia="Times New Roman" w:cs="Tahoma"/>
                <w:color w:val="000000"/>
                <w:sz w:val="24"/>
                <w:szCs w:val="24"/>
              </w:rPr>
              <w:t>abbrevs</w:t>
            </w:r>
            <w:proofErr w:type="spellEnd"/>
            <w:r w:rsidRPr="00A33D65">
              <w:rPr>
                <w:rFonts w:eastAsia="Times New Roman" w:cs="Tahoma"/>
                <w:color w:val="000000"/>
                <w:sz w:val="24"/>
                <w:szCs w:val="24"/>
              </w:rPr>
              <w:t>., etc.</w:t>
            </w:r>
          </w:p>
          <w:p w14:paraId="20123A1A"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One-word sentences? Eliminate.</w:t>
            </w:r>
          </w:p>
          <w:p w14:paraId="764BC07F"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Eliminate commas, that are, not necessary. Parenthetical words, however, should be enclosed in commas.</w:t>
            </w:r>
          </w:p>
          <w:p w14:paraId="5324CC29"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Never use a big word when substituting a diminutive one would suffice.</w:t>
            </w:r>
          </w:p>
          <w:p w14:paraId="45B91CD5"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Don't overuse exclamation points!!!</w:t>
            </w:r>
          </w:p>
          <w:p w14:paraId="6993EC58"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 xml:space="preserve">Use words correctly, </w:t>
            </w:r>
            <w:proofErr w:type="spellStart"/>
            <w:r w:rsidRPr="00A33D65">
              <w:rPr>
                <w:rFonts w:eastAsia="Times New Roman" w:cs="Tahoma"/>
                <w:color w:val="000000"/>
                <w:sz w:val="24"/>
                <w:szCs w:val="24"/>
              </w:rPr>
              <w:t>irregardless</w:t>
            </w:r>
            <w:proofErr w:type="spellEnd"/>
            <w:r w:rsidRPr="00A33D65">
              <w:rPr>
                <w:rFonts w:eastAsia="Times New Roman" w:cs="Tahoma"/>
                <w:color w:val="000000"/>
                <w:sz w:val="24"/>
                <w:szCs w:val="24"/>
              </w:rPr>
              <w:t xml:space="preserve"> of how others use them.</w:t>
            </w:r>
          </w:p>
          <w:p w14:paraId="6ADEEB6B"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 xml:space="preserve">Use the apostrophe in </w:t>
            </w:r>
            <w:proofErr w:type="spellStart"/>
            <w:proofErr w:type="gramStart"/>
            <w:r w:rsidRPr="00A33D65">
              <w:rPr>
                <w:rFonts w:eastAsia="Times New Roman" w:cs="Tahoma"/>
                <w:color w:val="000000"/>
                <w:sz w:val="24"/>
                <w:szCs w:val="24"/>
              </w:rPr>
              <w:t>it's</w:t>
            </w:r>
            <w:proofErr w:type="spellEnd"/>
            <w:proofErr w:type="gramEnd"/>
            <w:r w:rsidRPr="00A33D65">
              <w:rPr>
                <w:rFonts w:eastAsia="Times New Roman" w:cs="Tahoma"/>
                <w:color w:val="000000"/>
                <w:sz w:val="24"/>
                <w:szCs w:val="24"/>
              </w:rPr>
              <w:t xml:space="preserve"> proper place and omit it when </w:t>
            </w:r>
            <w:proofErr w:type="spellStart"/>
            <w:r w:rsidRPr="00A33D65">
              <w:rPr>
                <w:rFonts w:eastAsia="Times New Roman" w:cs="Tahoma"/>
                <w:color w:val="000000"/>
                <w:sz w:val="24"/>
                <w:szCs w:val="24"/>
              </w:rPr>
              <w:t>its</w:t>
            </w:r>
            <w:proofErr w:type="spellEnd"/>
            <w:r w:rsidRPr="00A33D65">
              <w:rPr>
                <w:rFonts w:eastAsia="Times New Roman" w:cs="Tahoma"/>
                <w:color w:val="000000"/>
                <w:sz w:val="24"/>
                <w:szCs w:val="24"/>
              </w:rPr>
              <w:t xml:space="preserve"> not needed and use it correctly with words' that show possession.</w:t>
            </w:r>
          </w:p>
          <w:p w14:paraId="04FA66F4"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If you've heard it once, you've heard it a billion times: Resist hyperbole; not one writer in a million can use it correctly. Besides, hyperbole is always overdone, anyway.</w:t>
            </w:r>
          </w:p>
          <w:p w14:paraId="154C5484"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Puns are for children, not groan readers.</w:t>
            </w:r>
          </w:p>
          <w:p w14:paraId="2C53166F"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Go around the barn at high noon to avoid colloquialisms.</w:t>
            </w:r>
          </w:p>
          <w:p w14:paraId="0A9068EF"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lastRenderedPageBreak/>
              <w:t>Who needs rhetorical questions? However, what if there were no rhetorical questions?</w:t>
            </w:r>
          </w:p>
          <w:p w14:paraId="61164CAC"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Exaggeration is a billion times worse than understatement.</w:t>
            </w:r>
          </w:p>
          <w:p w14:paraId="2F885700"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Avoid "buzz-words" or jargon; such integrated transitional scenarios complicate simplistic matters.</w:t>
            </w:r>
          </w:p>
          <w:p w14:paraId="1C7E5FC9"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 xml:space="preserve">People don't spell "a lot" correctly </w:t>
            </w:r>
            <w:proofErr w:type="spellStart"/>
            <w:r w:rsidRPr="00A33D65">
              <w:rPr>
                <w:rFonts w:eastAsia="Times New Roman" w:cs="Tahoma"/>
                <w:color w:val="000000"/>
                <w:sz w:val="24"/>
                <w:szCs w:val="24"/>
              </w:rPr>
              <w:t>alot</w:t>
            </w:r>
            <w:proofErr w:type="spellEnd"/>
            <w:r w:rsidRPr="00A33D65">
              <w:rPr>
                <w:rFonts w:eastAsia="Times New Roman" w:cs="Tahoma"/>
                <w:color w:val="000000"/>
                <w:sz w:val="24"/>
                <w:szCs w:val="24"/>
              </w:rPr>
              <w:t xml:space="preserve"> of the time.</w:t>
            </w:r>
          </w:p>
          <w:p w14:paraId="372D721E"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Each person should use their possessive pronouns correctly.</w:t>
            </w:r>
          </w:p>
          <w:p w14:paraId="657FC967"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Proofread carefully to see if you any words out.</w:t>
            </w:r>
          </w:p>
          <w:p w14:paraId="725E72D2"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The dash - a sometimes useful punctuation mark - can often be overused - even though it's a helpful tool some of the time.</w:t>
            </w:r>
          </w:p>
          <w:p w14:paraId="2C67CC8A" w14:textId="77777777" w:rsidR="00F370FB" w:rsidRPr="00A33D65" w:rsidRDefault="00F370FB" w:rsidP="00F370FB">
            <w:pPr>
              <w:numPr>
                <w:ilvl w:val="0"/>
                <w:numId w:val="3"/>
              </w:numPr>
              <w:shd w:val="clear" w:color="auto" w:fill="FFFFFF"/>
              <w:spacing w:before="100" w:beforeAutospacing="1" w:after="100" w:afterAutospacing="1" w:line="360" w:lineRule="atLeast"/>
              <w:ind w:left="525"/>
              <w:rPr>
                <w:rFonts w:eastAsia="Times New Roman" w:cs="Tahoma"/>
                <w:color w:val="000000"/>
                <w:sz w:val="24"/>
                <w:szCs w:val="24"/>
              </w:rPr>
            </w:pPr>
            <w:r w:rsidRPr="00A33D65">
              <w:rPr>
                <w:rFonts w:eastAsia="Times New Roman" w:cs="Tahoma"/>
                <w:color w:val="000000"/>
                <w:sz w:val="24"/>
                <w:szCs w:val="24"/>
              </w:rPr>
              <w:t xml:space="preserve">Proofread carefully to make sure you don't repeat </w:t>
            </w:r>
            <w:proofErr w:type="spellStart"/>
            <w:r w:rsidRPr="00A33D65">
              <w:rPr>
                <w:rFonts w:eastAsia="Times New Roman" w:cs="Tahoma"/>
                <w:color w:val="000000"/>
                <w:sz w:val="24"/>
                <w:szCs w:val="24"/>
              </w:rPr>
              <w:t>repeat</w:t>
            </w:r>
            <w:proofErr w:type="spellEnd"/>
            <w:r w:rsidRPr="00A33D65">
              <w:rPr>
                <w:rFonts w:eastAsia="Times New Roman" w:cs="Tahoma"/>
                <w:color w:val="000000"/>
                <w:sz w:val="24"/>
                <w:szCs w:val="24"/>
              </w:rPr>
              <w:t xml:space="preserve"> any words.</w:t>
            </w:r>
          </w:p>
          <w:p w14:paraId="5D6CDF3B" w14:textId="20D62754" w:rsidR="00F370FB" w:rsidRPr="0050536C" w:rsidRDefault="00F370FB" w:rsidP="00790143">
            <w:pPr>
              <w:pStyle w:val="Normal-Standard"/>
              <w:ind w:left="335"/>
            </w:pPr>
          </w:p>
        </w:tc>
      </w:tr>
    </w:tbl>
    <w:p w14:paraId="2C142465" w14:textId="65A4E69E" w:rsidR="00F370FB" w:rsidRPr="00EA3B9B" w:rsidRDefault="00F370FB" w:rsidP="00EA3B9B">
      <w:pPr>
        <w:pStyle w:val="Heading2"/>
        <w:rPr>
          <w:color w:val="CC00CC"/>
        </w:rPr>
      </w:pPr>
    </w:p>
    <w:p w14:paraId="023024C0" w14:textId="0517DF21" w:rsidR="00EA3B9B" w:rsidRPr="00EA3B9B" w:rsidRDefault="00EA3B9B" w:rsidP="00EA3B9B">
      <w:pPr>
        <w:pStyle w:val="Heading2"/>
        <w:rPr>
          <w:color w:val="CC00CC"/>
        </w:rPr>
      </w:pPr>
      <w:bookmarkStart w:id="16" w:name="_Toc117609540"/>
      <w:r w:rsidRPr="00EA3B9B">
        <w:rPr>
          <w:color w:val="CC00CC"/>
        </w:rPr>
        <w:t>Useful Links</w:t>
      </w:r>
      <w:bookmarkEnd w:id="16"/>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E57319" w14:paraId="1BDA9089" w14:textId="77777777" w:rsidTr="00EA3B9B">
        <w:tc>
          <w:tcPr>
            <w:tcW w:w="1465" w:type="dxa"/>
          </w:tcPr>
          <w:p w14:paraId="20FD0A58" w14:textId="3B5DE423" w:rsidR="00E57319" w:rsidRDefault="00EA3B9B" w:rsidP="0077504E">
            <w:pPr>
              <w:pStyle w:val="Normal-Standard"/>
              <w:ind w:left="0"/>
              <w:jc w:val="center"/>
            </w:pPr>
            <w:bookmarkStart w:id="17" w:name="_Hlk117175782"/>
            <w:r w:rsidRPr="00A80845">
              <w:rPr>
                <w:noProof/>
                <w:lang w:eastAsia="en-GB"/>
              </w:rPr>
              <w:drawing>
                <wp:inline distT="0" distB="0" distL="0" distR="0" wp14:anchorId="1C05F925" wp14:editId="39D841DA">
                  <wp:extent cx="603504" cy="603504"/>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duotone>
                              <a:prstClr val="black"/>
                              <a:srgbClr val="FF00FF">
                                <a:tint val="45000"/>
                                <a:satMod val="400000"/>
                              </a:srgbClr>
                            </a:duotone>
                          </a:blip>
                          <a:stretch>
                            <a:fillRect/>
                          </a:stretch>
                        </pic:blipFill>
                        <pic:spPr>
                          <a:xfrm>
                            <a:off x="0" y="0"/>
                            <a:ext cx="603504" cy="603504"/>
                          </a:xfrm>
                          <a:prstGeom prst="rect">
                            <a:avLst/>
                          </a:prstGeom>
                        </pic:spPr>
                      </pic:pic>
                    </a:graphicData>
                  </a:graphic>
                </wp:inline>
              </w:drawing>
            </w:r>
          </w:p>
        </w:tc>
        <w:tc>
          <w:tcPr>
            <w:tcW w:w="7110" w:type="dxa"/>
          </w:tcPr>
          <w:p w14:paraId="1042ED22" w14:textId="48C81233" w:rsidR="00E57319" w:rsidRPr="00E57319" w:rsidRDefault="00E57319" w:rsidP="0077504E">
            <w:pPr>
              <w:pStyle w:val="Normal-Standard"/>
              <w:ind w:left="0"/>
              <w:rPr>
                <w:i/>
              </w:rPr>
            </w:pPr>
            <w:r w:rsidRPr="00E57319">
              <w:rPr>
                <w:i/>
              </w:rPr>
              <w:t>Additional Information and Guidance</w:t>
            </w:r>
          </w:p>
          <w:p w14:paraId="64458DB9" w14:textId="77777777" w:rsidR="00E57319" w:rsidRDefault="00E57319" w:rsidP="0077504E">
            <w:pPr>
              <w:pStyle w:val="Normal-Standard"/>
              <w:ind w:left="0"/>
              <w:rPr>
                <w:iCs/>
              </w:rPr>
            </w:pPr>
          </w:p>
          <w:p w14:paraId="728FF229" w14:textId="1CCDE51E" w:rsidR="00E57319" w:rsidRDefault="00E57319" w:rsidP="0077504E">
            <w:pPr>
              <w:pStyle w:val="Normal-Standard"/>
              <w:ind w:left="0"/>
              <w:rPr>
                <w:iCs/>
              </w:rPr>
            </w:pPr>
            <w:r>
              <w:rPr>
                <w:iCs/>
              </w:rPr>
              <w:t>T</w:t>
            </w:r>
            <w:r w:rsidRPr="00E57319">
              <w:rPr>
                <w:iCs/>
              </w:rPr>
              <w:t xml:space="preserve">he Corporate Style and Identity Guide available on the Intranet, </w:t>
            </w:r>
            <w:hyperlink r:id="rId21" w:history="1">
              <w:r w:rsidRPr="00E57319">
                <w:rPr>
                  <w:rStyle w:val="Hyperlink"/>
                  <w:iCs/>
                </w:rPr>
                <w:t>Intranet - Corporate Identity and Style Guide (eastriding.gov.uk)</w:t>
              </w:r>
            </w:hyperlink>
          </w:p>
          <w:p w14:paraId="21DB6A32" w14:textId="7985BFC6" w:rsidR="00E57319" w:rsidRDefault="00E57319" w:rsidP="0077504E">
            <w:pPr>
              <w:pStyle w:val="Normal-Standard"/>
              <w:ind w:left="0"/>
              <w:rPr>
                <w:iCs/>
              </w:rPr>
            </w:pPr>
          </w:p>
          <w:p w14:paraId="1B1B174D" w14:textId="3B220FDB" w:rsidR="00E57319" w:rsidRDefault="00E57319" w:rsidP="0077504E">
            <w:pPr>
              <w:pStyle w:val="Normal-Standard"/>
              <w:ind w:left="0"/>
              <w:rPr>
                <w:iCs/>
              </w:rPr>
            </w:pPr>
            <w:r>
              <w:rPr>
                <w:iCs/>
              </w:rPr>
              <w:t>Clutter Guide available from ERSAB website:</w:t>
            </w:r>
            <w:r w:rsidR="00992A72">
              <w:rPr>
                <w:iCs/>
              </w:rPr>
              <w:t xml:space="preserve"> </w:t>
            </w:r>
          </w:p>
          <w:p w14:paraId="3C71C5B8" w14:textId="677E5990" w:rsidR="00E57319" w:rsidRDefault="00CC534F" w:rsidP="0077504E">
            <w:pPr>
              <w:pStyle w:val="Normal-Standard"/>
              <w:ind w:left="0"/>
              <w:rPr>
                <w:iCs/>
              </w:rPr>
            </w:pPr>
            <w:hyperlink r:id="rId22" w:history="1">
              <w:r w:rsidR="00992A72" w:rsidRPr="0082764B">
                <w:rPr>
                  <w:rStyle w:val="Hyperlink"/>
                  <w:iCs/>
                </w:rPr>
                <w:t>https://downloads.eastriding.org.uk/ersab/policy-and-guidance/working-principles/ERSAB%20Hoarding%20Protocol.pdf</w:t>
              </w:r>
            </w:hyperlink>
            <w:r w:rsidR="00992A72">
              <w:rPr>
                <w:iCs/>
              </w:rPr>
              <w:t xml:space="preserve"> </w:t>
            </w:r>
          </w:p>
          <w:p w14:paraId="753ED009" w14:textId="77777777" w:rsidR="00992A72" w:rsidRDefault="00992A72" w:rsidP="0077504E">
            <w:pPr>
              <w:pStyle w:val="Normal-Standard"/>
              <w:ind w:left="0"/>
              <w:rPr>
                <w:iCs/>
              </w:rPr>
            </w:pPr>
          </w:p>
          <w:p w14:paraId="174A13AC" w14:textId="5576E62A" w:rsidR="00E57319" w:rsidRDefault="00867755" w:rsidP="0077504E">
            <w:pPr>
              <w:pStyle w:val="Normal-Standard"/>
              <w:ind w:left="0"/>
              <w:rPr>
                <w:iCs/>
              </w:rPr>
            </w:pPr>
            <w:r>
              <w:rPr>
                <w:iCs/>
              </w:rPr>
              <w:t xml:space="preserve">Characteristics of good recording checklist available from: </w:t>
            </w:r>
          </w:p>
          <w:p w14:paraId="4D68BCE9" w14:textId="051527CB" w:rsidR="00A33D65" w:rsidRDefault="00CC534F" w:rsidP="0077504E">
            <w:pPr>
              <w:pStyle w:val="Normal-Standard"/>
              <w:ind w:left="0"/>
              <w:rPr>
                <w:iCs/>
              </w:rPr>
            </w:pPr>
            <w:hyperlink r:id="rId23" w:history="1">
              <w:r w:rsidR="00A33D65" w:rsidRPr="00784D55">
                <w:rPr>
                  <w:rStyle w:val="Hyperlink"/>
                  <w:iCs/>
                </w:rPr>
                <w:t>https://outcomes.ripfa.org.uk/wp-content/uploads/2016/06/Characteristics-of-good-recording-checklist.pdf</w:t>
              </w:r>
            </w:hyperlink>
          </w:p>
          <w:p w14:paraId="2BC6FA75" w14:textId="77777777" w:rsidR="00A33D65" w:rsidRDefault="00A33D65" w:rsidP="0077504E">
            <w:pPr>
              <w:pStyle w:val="Normal-Standard"/>
              <w:ind w:left="0"/>
              <w:rPr>
                <w:iCs/>
              </w:rPr>
            </w:pPr>
          </w:p>
          <w:p w14:paraId="0FE15BDE" w14:textId="2966527A" w:rsidR="00E57319" w:rsidRDefault="00A33D65" w:rsidP="0077504E">
            <w:pPr>
              <w:pStyle w:val="Normal-Standard"/>
              <w:ind w:left="0"/>
              <w:rPr>
                <w:iCs/>
              </w:rPr>
            </w:pPr>
            <w:r>
              <w:rPr>
                <w:iCs/>
              </w:rPr>
              <w:t>Social Care Case Recording Procedure for Adult Services</w:t>
            </w:r>
          </w:p>
          <w:p w14:paraId="538E17D5" w14:textId="2A5FE5C6" w:rsidR="00E57319" w:rsidRDefault="00CC534F" w:rsidP="0077504E">
            <w:pPr>
              <w:pStyle w:val="Normal-Standard"/>
              <w:ind w:left="0"/>
              <w:rPr>
                <w:iCs/>
              </w:rPr>
            </w:pPr>
            <w:hyperlink r:id="rId24" w:history="1">
              <w:r w:rsidR="00A33D65" w:rsidRPr="00784D55">
                <w:rPr>
                  <w:rStyle w:val="Hyperlink"/>
                  <w:iCs/>
                </w:rPr>
                <w:t>http://insight.eastriding.gov.uk/search/?q=social%20care%20case%20recording%20procedure</w:t>
              </w:r>
            </w:hyperlink>
          </w:p>
          <w:p w14:paraId="569F6348" w14:textId="77777777" w:rsidR="00A33D65" w:rsidRDefault="00A33D65" w:rsidP="0077504E">
            <w:pPr>
              <w:pStyle w:val="Normal-Standard"/>
              <w:ind w:left="0"/>
              <w:rPr>
                <w:iCs/>
              </w:rPr>
            </w:pPr>
          </w:p>
          <w:p w14:paraId="1A19DA04" w14:textId="77777777" w:rsidR="00E5202A" w:rsidRDefault="00E5202A" w:rsidP="00E5202A">
            <w:pPr>
              <w:pStyle w:val="Normal-Standard"/>
              <w:ind w:left="0"/>
              <w:rPr>
                <w:iCs/>
              </w:rPr>
            </w:pPr>
            <w:r>
              <w:rPr>
                <w:iCs/>
              </w:rPr>
              <w:t xml:space="preserve">Tips for Recording Conversations – Research in practice for adults </w:t>
            </w:r>
          </w:p>
          <w:p w14:paraId="6CCD9CF9" w14:textId="77777777" w:rsidR="00E5202A" w:rsidRDefault="00CC534F" w:rsidP="00E5202A">
            <w:pPr>
              <w:pStyle w:val="Normal-Standard"/>
              <w:ind w:left="0"/>
            </w:pPr>
            <w:hyperlink r:id="rId25" w:history="1">
              <w:r w:rsidR="00E5202A">
                <w:rPr>
                  <w:rStyle w:val="Hyperlink"/>
                </w:rPr>
                <w:t>Tips-for-recording-conversations.pdf (ripfa.org.uk)</w:t>
              </w:r>
            </w:hyperlink>
            <w:r w:rsidR="00E5202A">
              <w:t xml:space="preserve"> </w:t>
            </w:r>
          </w:p>
          <w:p w14:paraId="2F56467A" w14:textId="2AA2F657" w:rsidR="00E5202A" w:rsidRDefault="00E5202A" w:rsidP="00EA3B9B">
            <w:pPr>
              <w:pStyle w:val="Normal-Standard"/>
              <w:ind w:left="0"/>
            </w:pPr>
          </w:p>
        </w:tc>
      </w:tr>
      <w:bookmarkEnd w:id="17"/>
    </w:tbl>
    <w:p w14:paraId="30F94EF1" w14:textId="6756382F" w:rsidR="00987150" w:rsidRDefault="00987150" w:rsidP="00987150"/>
    <w:p w14:paraId="71B64B99" w14:textId="797F1554" w:rsidR="00987150" w:rsidRDefault="00987150" w:rsidP="00987150"/>
    <w:p w14:paraId="1B623553" w14:textId="21A463BB" w:rsidR="00987150" w:rsidRDefault="00987150" w:rsidP="00987150"/>
    <w:p w14:paraId="2596EC4B" w14:textId="77777777" w:rsidR="002D20B0" w:rsidRDefault="002D20B0" w:rsidP="00E5202A">
      <w:pPr>
        <w:pStyle w:val="Normal-Standard"/>
        <w:ind w:left="0"/>
        <w:rPr>
          <w:b/>
        </w:rPr>
      </w:pPr>
    </w:p>
    <w:p w14:paraId="0B9F1E55" w14:textId="01B7E8A1" w:rsidR="00245E4A" w:rsidRPr="009460F4" w:rsidRDefault="000F3098" w:rsidP="000F3098">
      <w:pPr>
        <w:pStyle w:val="Heading2"/>
        <w:jc w:val="center"/>
        <w:rPr>
          <w:color w:val="auto"/>
        </w:rPr>
      </w:pPr>
      <w:bookmarkStart w:id="18" w:name="_Toc117609541"/>
      <w:r w:rsidRPr="009460F4">
        <w:rPr>
          <w:color w:val="auto"/>
        </w:rPr>
        <w:t>For further guidance and assistance with any issues regarding record keeping, please contact your line manager/supervisor.</w:t>
      </w:r>
      <w:bookmarkEnd w:id="18"/>
    </w:p>
    <w:p w14:paraId="725B535B" w14:textId="77777777" w:rsidR="00245E4A" w:rsidRDefault="00245E4A" w:rsidP="0067715C">
      <w:pPr>
        <w:pStyle w:val="Normal-Standard"/>
        <w:rPr>
          <w:b/>
        </w:rPr>
      </w:pPr>
    </w:p>
    <w:p w14:paraId="3499B7E8" w14:textId="77777777" w:rsidR="00245E4A" w:rsidRDefault="00245E4A" w:rsidP="0067715C">
      <w:pPr>
        <w:pStyle w:val="Normal-Standard"/>
        <w:rPr>
          <w:b/>
        </w:rPr>
      </w:pPr>
    </w:p>
    <w:p w14:paraId="0830FDDA" w14:textId="77777777" w:rsidR="00245E4A" w:rsidRDefault="00245E4A" w:rsidP="0067715C">
      <w:pPr>
        <w:pStyle w:val="Normal-Standard"/>
        <w:rPr>
          <w:b/>
        </w:rPr>
      </w:pPr>
    </w:p>
    <w:p w14:paraId="5A873B02" w14:textId="77777777" w:rsidR="00245E4A" w:rsidRDefault="00245E4A" w:rsidP="0067715C">
      <w:pPr>
        <w:pStyle w:val="Normal-Standard"/>
        <w:rPr>
          <w:b/>
        </w:rPr>
      </w:pPr>
    </w:p>
    <w:p w14:paraId="10EF9904" w14:textId="77777777" w:rsidR="00245E4A" w:rsidRDefault="00245E4A" w:rsidP="0067715C">
      <w:pPr>
        <w:pStyle w:val="Normal-Standard"/>
        <w:rPr>
          <w:b/>
        </w:rPr>
      </w:pPr>
    </w:p>
    <w:p w14:paraId="5DC533A7" w14:textId="77777777" w:rsidR="00C7129E" w:rsidRDefault="00C7129E" w:rsidP="00AF5AFC">
      <w:pPr>
        <w:pStyle w:val="Normal-Standard"/>
        <w:ind w:left="0"/>
        <w:rPr>
          <w:b/>
        </w:rPr>
      </w:pPr>
    </w:p>
    <w:p w14:paraId="715B784A" w14:textId="77777777" w:rsidR="00C7129E" w:rsidRDefault="00C7129E" w:rsidP="0067715C">
      <w:pPr>
        <w:pStyle w:val="Normal-Standard"/>
        <w:rPr>
          <w:b/>
        </w:rPr>
      </w:pPr>
    </w:p>
    <w:p w14:paraId="5D229AEE" w14:textId="77777777" w:rsidR="00C7129E" w:rsidRDefault="00C7129E" w:rsidP="0067715C">
      <w:pPr>
        <w:pStyle w:val="Normal-Standard"/>
        <w:rPr>
          <w:b/>
        </w:rPr>
      </w:pPr>
    </w:p>
    <w:p w14:paraId="139E739B" w14:textId="77777777" w:rsidR="00C7129E" w:rsidRDefault="00C7129E" w:rsidP="0067715C">
      <w:pPr>
        <w:pStyle w:val="Normal-Standard"/>
        <w:rPr>
          <w:b/>
        </w:rPr>
      </w:pPr>
    </w:p>
    <w:p w14:paraId="40C5BE4D" w14:textId="77777777" w:rsidR="00C7129E" w:rsidRDefault="00C7129E" w:rsidP="0067715C">
      <w:pPr>
        <w:pStyle w:val="Normal-Standard"/>
        <w:rPr>
          <w:b/>
        </w:rPr>
      </w:pPr>
    </w:p>
    <w:p w14:paraId="7D226443" w14:textId="77777777" w:rsidR="00C7129E" w:rsidRDefault="00C7129E" w:rsidP="0067715C">
      <w:pPr>
        <w:pStyle w:val="Normal-Standard"/>
        <w:rPr>
          <w:b/>
        </w:rPr>
      </w:pPr>
    </w:p>
    <w:p w14:paraId="210CF595" w14:textId="77777777" w:rsidR="00F370FB" w:rsidRDefault="00F370FB" w:rsidP="0067715C">
      <w:pPr>
        <w:pStyle w:val="Normal-Standard"/>
        <w:rPr>
          <w:b/>
        </w:rPr>
      </w:pPr>
    </w:p>
    <w:p w14:paraId="2B6D6BCE" w14:textId="77777777" w:rsidR="00C7129E" w:rsidRDefault="00C7129E" w:rsidP="0067715C">
      <w:pPr>
        <w:pStyle w:val="Normal-Standard"/>
        <w:rPr>
          <w:b/>
        </w:rPr>
      </w:pPr>
    </w:p>
    <w:p w14:paraId="6E38C71E" w14:textId="77777777" w:rsidR="0042775C" w:rsidRDefault="0042775C" w:rsidP="0067715C">
      <w:pPr>
        <w:pStyle w:val="Normal-Standard"/>
        <w:rPr>
          <w:b/>
        </w:rPr>
      </w:pPr>
    </w:p>
    <w:p w14:paraId="172275DD" w14:textId="20105D1A" w:rsidR="00E5202A" w:rsidRDefault="00E5202A" w:rsidP="009460F4">
      <w:pPr>
        <w:pStyle w:val="Normal-Standard"/>
        <w:ind w:left="0"/>
        <w:rPr>
          <w:b/>
        </w:rPr>
      </w:pPr>
    </w:p>
    <w:p w14:paraId="2ED082AB" w14:textId="77777777" w:rsidR="00E5202A" w:rsidRDefault="00E5202A" w:rsidP="0067715C">
      <w:pPr>
        <w:pStyle w:val="Normal-Standard"/>
        <w:rPr>
          <w:b/>
        </w:rPr>
      </w:pPr>
    </w:p>
    <w:p w14:paraId="0A8B6B47" w14:textId="77777777" w:rsidR="00F370FB" w:rsidRDefault="00F370FB" w:rsidP="0067715C">
      <w:pPr>
        <w:pStyle w:val="Normal-Standard"/>
        <w:rPr>
          <w:b/>
        </w:rPr>
      </w:pPr>
    </w:p>
    <w:p w14:paraId="219F2E8E" w14:textId="77777777" w:rsidR="00F370FB" w:rsidRDefault="00F370FB" w:rsidP="0067715C">
      <w:pPr>
        <w:pStyle w:val="Normal-Standard"/>
        <w:rPr>
          <w:b/>
        </w:rPr>
      </w:pPr>
    </w:p>
    <w:p w14:paraId="75AE713E" w14:textId="5D84FBBF" w:rsidR="0042775C" w:rsidRDefault="00846727" w:rsidP="0067715C">
      <w:pPr>
        <w:pStyle w:val="Normal-Standard"/>
        <w:rPr>
          <w:b/>
        </w:rPr>
      </w:pPr>
      <w:r w:rsidRPr="00EA3B9B">
        <w:rPr>
          <w:noProof/>
          <w:color w:val="CC00CC"/>
          <w:lang w:eastAsia="en-GB"/>
        </w:rPr>
        <w:drawing>
          <wp:anchor distT="0" distB="0" distL="114300" distR="114300" simplePos="0" relativeHeight="251678720" behindDoc="0" locked="0" layoutInCell="1" allowOverlap="1" wp14:anchorId="70DDCF89" wp14:editId="2E4EE3CA">
            <wp:simplePos x="0" y="0"/>
            <wp:positionH relativeFrom="column">
              <wp:posOffset>447675</wp:posOffset>
            </wp:positionH>
            <wp:positionV relativeFrom="paragraph">
              <wp:posOffset>120650</wp:posOffset>
            </wp:positionV>
            <wp:extent cx="1855470" cy="1455420"/>
            <wp:effectExtent l="0" t="0" r="0" b="0"/>
            <wp:wrapNone/>
            <wp:docPr id="1"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20BFBE3A" w14:textId="4D2D342C" w:rsidR="00C7129E" w:rsidRPr="00D436A2" w:rsidRDefault="00FA4DB5" w:rsidP="00C7129E">
      <w:pPr>
        <w:pStyle w:val="Normal-Standard"/>
        <w:rPr>
          <w:b/>
          <w:sz w:val="28"/>
        </w:rPr>
      </w:pPr>
      <w:r>
        <w:rPr>
          <w:b/>
        </w:rPr>
        <w:t>Recording Skills Learner Resource</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4BED9CD" w14:textId="25DC4600" w:rsidR="00615630" w:rsidRPr="00615630" w:rsidRDefault="00C7129E" w:rsidP="00D8184E">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171E06">
      <w:footerReference w:type="default" r:id="rId2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05AD2" w14:textId="77777777" w:rsidR="00A262E4" w:rsidRDefault="00A262E4" w:rsidP="004C08FC">
      <w:r>
        <w:separator/>
      </w:r>
    </w:p>
  </w:endnote>
  <w:endnote w:type="continuationSeparator" w:id="0">
    <w:p w14:paraId="061C5F09" w14:textId="77777777" w:rsidR="00A262E4" w:rsidRDefault="00A262E4"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97CF2" w14:textId="77777777" w:rsidR="006D6517" w:rsidRDefault="006D6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9E780" w14:textId="4AF7F280" w:rsidR="000162CA" w:rsidRDefault="00C7129E">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1906E78" id="Rectangle 62" o:spid="_x0000_s1035"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945F1F8"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46386" w14:textId="77777777" w:rsidR="006D6517" w:rsidRDefault="006D65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D53D0" w14:textId="77777777" w:rsidR="000162CA" w:rsidRDefault="000162CA">
    <w:pPr>
      <w:pStyle w:val="Footer"/>
    </w:pPr>
    <w:r>
      <w:rPr>
        <w:noProof/>
        <w:lang w:eastAsia="en-GB"/>
      </w:rPr>
      <mc:AlternateContent>
        <mc:Choice Requires="wps">
          <w:drawing>
            <wp:anchor distT="0" distB="0" distL="114300" distR="114300" simplePos="0" relativeHeight="251664384" behindDoc="0" locked="0" layoutInCell="1" allowOverlap="1" wp14:anchorId="4A094AC7" wp14:editId="6B3EAC9D">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CFE27"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" strokecolor="fuchsi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697D5DBE" w:rsidR="000162CA" w:rsidRPr="00685792" w:rsidRDefault="0094744C" w:rsidP="00D3175E">
          <w:pPr>
            <w:rPr>
              <w:sz w:val="16"/>
              <w:szCs w:val="16"/>
            </w:rPr>
          </w:pPr>
          <w:r>
            <w:rPr>
              <w:sz w:val="16"/>
              <w:szCs w:val="16"/>
            </w:rPr>
            <w:t>(Version 1.1</w:t>
          </w:r>
          <w:r w:rsidR="00D3175E">
            <w:rPr>
              <w:sz w:val="16"/>
              <w:szCs w:val="16"/>
            </w:rPr>
            <w:t xml:space="preserve"> </w:t>
          </w:r>
          <w:r w:rsidR="001960D8">
            <w:rPr>
              <w:sz w:val="16"/>
              <w:szCs w:val="16"/>
            </w:rPr>
            <w:t>–</w:t>
          </w:r>
          <w:r>
            <w:rPr>
              <w:sz w:val="16"/>
              <w:szCs w:val="16"/>
            </w:rPr>
            <w:t xml:space="preserve"> 10</w:t>
          </w:r>
          <w:r w:rsidR="000162CA">
            <w:rPr>
              <w:sz w:val="16"/>
              <w:szCs w:val="16"/>
            </w:rPr>
            <w:t>/</w:t>
          </w:r>
          <w:r>
            <w:rPr>
              <w:sz w:val="16"/>
              <w:szCs w:val="16"/>
            </w:rPr>
            <w:t>2020</w:t>
          </w:r>
          <w:r w:rsidR="000162CA">
            <w:rPr>
              <w:sz w:val="16"/>
              <w:szCs w:val="16"/>
            </w:rPr>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94744C">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18AF1" w14:textId="77777777" w:rsidR="000162CA" w:rsidRDefault="000162CA">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129F472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EC452"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" strokecolor="fuchsi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07AE92A4" w:rsidR="000162CA" w:rsidRPr="00685792" w:rsidRDefault="0094744C" w:rsidP="00B1718E">
          <w:pPr>
            <w:rPr>
              <w:sz w:val="16"/>
              <w:szCs w:val="16"/>
            </w:rPr>
          </w:pPr>
          <w:r>
            <w:rPr>
              <w:sz w:val="16"/>
              <w:szCs w:val="16"/>
            </w:rPr>
            <w:t>(Version 1.</w:t>
          </w:r>
          <w:r w:rsidR="009460F4">
            <w:rPr>
              <w:sz w:val="16"/>
              <w:szCs w:val="16"/>
            </w:rPr>
            <w:t>1</w:t>
          </w:r>
          <w:r>
            <w:rPr>
              <w:sz w:val="16"/>
              <w:szCs w:val="16"/>
            </w:rPr>
            <w:t>– 10/202</w:t>
          </w:r>
          <w:r w:rsidR="00EA3B9B">
            <w:rPr>
              <w:sz w:val="16"/>
              <w:szCs w:val="16"/>
            </w:rPr>
            <w:t>2</w:t>
          </w:r>
          <w:r>
            <w:rPr>
              <w:sz w:val="16"/>
              <w:szCs w:val="16"/>
            </w:rPr>
            <w:t>)</w:t>
          </w:r>
        </w:p>
      </w:tc>
      <w:tc>
        <w:tcPr>
          <w:tcW w:w="3081" w:type="dxa"/>
        </w:tcPr>
        <w:p w14:paraId="342F6DCF" w14:textId="77777777" w:rsidR="000162CA" w:rsidRDefault="000162CA"/>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94744C">
                <w:rPr>
                  <w:noProof/>
                </w:rPr>
                <w:t>14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1F53C" w14:textId="77777777" w:rsidR="00A262E4" w:rsidRDefault="00A262E4" w:rsidP="004C08FC">
      <w:r>
        <w:separator/>
      </w:r>
    </w:p>
  </w:footnote>
  <w:footnote w:type="continuationSeparator" w:id="0">
    <w:p w14:paraId="5FEF96A5" w14:textId="77777777" w:rsidR="00A262E4" w:rsidRDefault="00A262E4"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EB633" w14:textId="77777777" w:rsidR="006D6517" w:rsidRDefault="006D65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C7129E" w:rsidRPr="008359EE" w:rsidRDefault="00C7129E"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8567F43" id="Rectangle 59" o:spid="_x0000_s1034"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" fillcolor="#0085ca" strokecolor="#0085ca" strokeweight="2pt">
              <v:textbox inset=",,,0">
                <w:txbxContent>
                  <w:p w14:paraId="246B410B" w14:textId="77777777" w:rsidR="00C7129E" w:rsidRPr="008359EE" w:rsidRDefault="00C7129E"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818F5" w14:textId="77777777" w:rsidR="006D6517" w:rsidRDefault="006D65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6D3B34FE" w:rsidR="000162CA" w:rsidRPr="003F65B9" w:rsidRDefault="00B1718E" w:rsidP="00FB4D0B">
          <w:pPr>
            <w:pStyle w:val="Header"/>
            <w:jc w:val="right"/>
            <w:rPr>
              <w:i/>
              <w:sz w:val="16"/>
              <w:szCs w:val="16"/>
            </w:rPr>
          </w:pPr>
          <w:r>
            <w:rPr>
              <w:i/>
              <w:sz w:val="16"/>
              <w:szCs w:val="16"/>
            </w:rPr>
            <w:t>Recording Skills</w:t>
          </w:r>
        </w:p>
      </w:tc>
    </w:tr>
  </w:tbl>
  <w:p w14:paraId="46F105B3" w14:textId="037A6BE2" w:rsidR="000162CA" w:rsidRDefault="000162CA" w:rsidP="001454E9">
    <w:pPr>
      <w:pStyle w:val="Header"/>
      <w:tabs>
        <w:tab w:val="clear" w:pos="4513"/>
        <w:tab w:val="clear" w:pos="9026"/>
        <w:tab w:val="left" w:pos="5818"/>
      </w:tabs>
    </w:pPr>
    <w:r>
      <w:rPr>
        <w:noProof/>
        <w:lang w:eastAsia="en-GB"/>
      </w:rPr>
      <mc:AlternateContent>
        <mc:Choice Requires="wps">
          <w:drawing>
            <wp:anchor distT="0" distB="0" distL="114300" distR="114300" simplePos="0" relativeHeight="251662336" behindDoc="0" locked="0" layoutInCell="1" allowOverlap="1" wp14:anchorId="1A1016FE" wp14:editId="226DF5C4">
              <wp:simplePos x="0" y="0"/>
              <wp:positionH relativeFrom="column">
                <wp:posOffset>-933450</wp:posOffset>
              </wp:positionH>
              <wp:positionV relativeFrom="paragraph">
                <wp:posOffset>24765</wp:posOffset>
              </wp:positionV>
              <wp:extent cx="75914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5D147"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" strokecolor="fuchsia" strokeweight="1.5pt"/>
          </w:pict>
        </mc:Fallback>
      </mc:AlternateContent>
    </w:r>
    <w:r w:rsidR="001454E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DE173C"/>
    <w:multiLevelType w:val="multilevel"/>
    <w:tmpl w:val="D8EC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672921"/>
    <w:multiLevelType w:val="hybridMultilevel"/>
    <w:tmpl w:val="08C0FAFC"/>
    <w:lvl w:ilvl="0" w:tplc="40489BB2">
      <w:start w:val="1"/>
      <w:numFmt w:val="bullet"/>
      <w:lvlText w:val=""/>
      <w:lvlJc w:val="left"/>
      <w:pPr>
        <w:tabs>
          <w:tab w:val="num" w:pos="720"/>
        </w:tabs>
        <w:ind w:left="720" w:hanging="360"/>
      </w:pPr>
      <w:rPr>
        <w:rFonts w:ascii="Wingdings" w:hAnsi="Wingdings" w:hint="default"/>
      </w:rPr>
    </w:lvl>
    <w:lvl w:ilvl="1" w:tplc="8BAE182C" w:tentative="1">
      <w:start w:val="1"/>
      <w:numFmt w:val="bullet"/>
      <w:lvlText w:val=""/>
      <w:lvlJc w:val="left"/>
      <w:pPr>
        <w:tabs>
          <w:tab w:val="num" w:pos="1440"/>
        </w:tabs>
        <w:ind w:left="1440" w:hanging="360"/>
      </w:pPr>
      <w:rPr>
        <w:rFonts w:ascii="Wingdings" w:hAnsi="Wingdings" w:hint="default"/>
      </w:rPr>
    </w:lvl>
    <w:lvl w:ilvl="2" w:tplc="A978DF02" w:tentative="1">
      <w:start w:val="1"/>
      <w:numFmt w:val="bullet"/>
      <w:lvlText w:val=""/>
      <w:lvlJc w:val="left"/>
      <w:pPr>
        <w:tabs>
          <w:tab w:val="num" w:pos="2160"/>
        </w:tabs>
        <w:ind w:left="2160" w:hanging="360"/>
      </w:pPr>
      <w:rPr>
        <w:rFonts w:ascii="Wingdings" w:hAnsi="Wingdings" w:hint="default"/>
      </w:rPr>
    </w:lvl>
    <w:lvl w:ilvl="3" w:tplc="12163D94" w:tentative="1">
      <w:start w:val="1"/>
      <w:numFmt w:val="bullet"/>
      <w:lvlText w:val=""/>
      <w:lvlJc w:val="left"/>
      <w:pPr>
        <w:tabs>
          <w:tab w:val="num" w:pos="2880"/>
        </w:tabs>
        <w:ind w:left="2880" w:hanging="360"/>
      </w:pPr>
      <w:rPr>
        <w:rFonts w:ascii="Wingdings" w:hAnsi="Wingdings" w:hint="default"/>
      </w:rPr>
    </w:lvl>
    <w:lvl w:ilvl="4" w:tplc="A648A1A0" w:tentative="1">
      <w:start w:val="1"/>
      <w:numFmt w:val="bullet"/>
      <w:lvlText w:val=""/>
      <w:lvlJc w:val="left"/>
      <w:pPr>
        <w:tabs>
          <w:tab w:val="num" w:pos="3600"/>
        </w:tabs>
        <w:ind w:left="3600" w:hanging="360"/>
      </w:pPr>
      <w:rPr>
        <w:rFonts w:ascii="Wingdings" w:hAnsi="Wingdings" w:hint="default"/>
      </w:rPr>
    </w:lvl>
    <w:lvl w:ilvl="5" w:tplc="09429482" w:tentative="1">
      <w:start w:val="1"/>
      <w:numFmt w:val="bullet"/>
      <w:lvlText w:val=""/>
      <w:lvlJc w:val="left"/>
      <w:pPr>
        <w:tabs>
          <w:tab w:val="num" w:pos="4320"/>
        </w:tabs>
        <w:ind w:left="4320" w:hanging="360"/>
      </w:pPr>
      <w:rPr>
        <w:rFonts w:ascii="Wingdings" w:hAnsi="Wingdings" w:hint="default"/>
      </w:rPr>
    </w:lvl>
    <w:lvl w:ilvl="6" w:tplc="C6B8395A" w:tentative="1">
      <w:start w:val="1"/>
      <w:numFmt w:val="bullet"/>
      <w:lvlText w:val=""/>
      <w:lvlJc w:val="left"/>
      <w:pPr>
        <w:tabs>
          <w:tab w:val="num" w:pos="5040"/>
        </w:tabs>
        <w:ind w:left="5040" w:hanging="360"/>
      </w:pPr>
      <w:rPr>
        <w:rFonts w:ascii="Wingdings" w:hAnsi="Wingdings" w:hint="default"/>
      </w:rPr>
    </w:lvl>
    <w:lvl w:ilvl="7" w:tplc="ABB029C8" w:tentative="1">
      <w:start w:val="1"/>
      <w:numFmt w:val="bullet"/>
      <w:lvlText w:val=""/>
      <w:lvlJc w:val="left"/>
      <w:pPr>
        <w:tabs>
          <w:tab w:val="num" w:pos="5760"/>
        </w:tabs>
        <w:ind w:left="5760" w:hanging="360"/>
      </w:pPr>
      <w:rPr>
        <w:rFonts w:ascii="Wingdings" w:hAnsi="Wingdings" w:hint="default"/>
      </w:rPr>
    </w:lvl>
    <w:lvl w:ilvl="8" w:tplc="373A1D0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884D4E"/>
    <w:multiLevelType w:val="singleLevel"/>
    <w:tmpl w:val="C6CE87FC"/>
    <w:lvl w:ilvl="0">
      <w:start w:val="1"/>
      <w:numFmt w:val="decimal"/>
      <w:lvlText w:val="%1."/>
      <w:lvlJc w:val="left"/>
      <w:pPr>
        <w:tabs>
          <w:tab w:val="num" w:pos="720"/>
        </w:tabs>
        <w:ind w:left="720" w:hanging="720"/>
      </w:pPr>
      <w:rPr>
        <w:rFonts w:hint="default"/>
      </w:rPr>
    </w:lvl>
  </w:abstractNum>
  <w:abstractNum w:abstractNumId="3" w15:restartNumberingAfterBreak="0">
    <w:nsid w:val="55FB396E"/>
    <w:multiLevelType w:val="hybridMultilevel"/>
    <w:tmpl w:val="0292E91E"/>
    <w:lvl w:ilvl="0" w:tplc="BF9699B0">
      <w:start w:val="1"/>
      <w:numFmt w:val="bullet"/>
      <w:lvlText w:val=""/>
      <w:lvlJc w:val="left"/>
      <w:pPr>
        <w:tabs>
          <w:tab w:val="num" w:pos="720"/>
        </w:tabs>
        <w:ind w:left="720" w:hanging="360"/>
      </w:pPr>
      <w:rPr>
        <w:rFonts w:ascii="Wingdings" w:hAnsi="Wingdings" w:hint="default"/>
      </w:rPr>
    </w:lvl>
    <w:lvl w:ilvl="1" w:tplc="5CDA7450" w:tentative="1">
      <w:start w:val="1"/>
      <w:numFmt w:val="bullet"/>
      <w:lvlText w:val=""/>
      <w:lvlJc w:val="left"/>
      <w:pPr>
        <w:tabs>
          <w:tab w:val="num" w:pos="1440"/>
        </w:tabs>
        <w:ind w:left="1440" w:hanging="360"/>
      </w:pPr>
      <w:rPr>
        <w:rFonts w:ascii="Wingdings" w:hAnsi="Wingdings" w:hint="default"/>
      </w:rPr>
    </w:lvl>
    <w:lvl w:ilvl="2" w:tplc="C3A2B7D8" w:tentative="1">
      <w:start w:val="1"/>
      <w:numFmt w:val="bullet"/>
      <w:lvlText w:val=""/>
      <w:lvlJc w:val="left"/>
      <w:pPr>
        <w:tabs>
          <w:tab w:val="num" w:pos="2160"/>
        </w:tabs>
        <w:ind w:left="2160" w:hanging="360"/>
      </w:pPr>
      <w:rPr>
        <w:rFonts w:ascii="Wingdings" w:hAnsi="Wingdings" w:hint="default"/>
      </w:rPr>
    </w:lvl>
    <w:lvl w:ilvl="3" w:tplc="5DF4CB12" w:tentative="1">
      <w:start w:val="1"/>
      <w:numFmt w:val="bullet"/>
      <w:lvlText w:val=""/>
      <w:lvlJc w:val="left"/>
      <w:pPr>
        <w:tabs>
          <w:tab w:val="num" w:pos="2880"/>
        </w:tabs>
        <w:ind w:left="2880" w:hanging="360"/>
      </w:pPr>
      <w:rPr>
        <w:rFonts w:ascii="Wingdings" w:hAnsi="Wingdings" w:hint="default"/>
      </w:rPr>
    </w:lvl>
    <w:lvl w:ilvl="4" w:tplc="1A1C2D14" w:tentative="1">
      <w:start w:val="1"/>
      <w:numFmt w:val="bullet"/>
      <w:lvlText w:val=""/>
      <w:lvlJc w:val="left"/>
      <w:pPr>
        <w:tabs>
          <w:tab w:val="num" w:pos="3600"/>
        </w:tabs>
        <w:ind w:left="3600" w:hanging="360"/>
      </w:pPr>
      <w:rPr>
        <w:rFonts w:ascii="Wingdings" w:hAnsi="Wingdings" w:hint="default"/>
      </w:rPr>
    </w:lvl>
    <w:lvl w:ilvl="5" w:tplc="A894C7D4" w:tentative="1">
      <w:start w:val="1"/>
      <w:numFmt w:val="bullet"/>
      <w:lvlText w:val=""/>
      <w:lvlJc w:val="left"/>
      <w:pPr>
        <w:tabs>
          <w:tab w:val="num" w:pos="4320"/>
        </w:tabs>
        <w:ind w:left="4320" w:hanging="360"/>
      </w:pPr>
      <w:rPr>
        <w:rFonts w:ascii="Wingdings" w:hAnsi="Wingdings" w:hint="default"/>
      </w:rPr>
    </w:lvl>
    <w:lvl w:ilvl="6" w:tplc="B5B8E30A" w:tentative="1">
      <w:start w:val="1"/>
      <w:numFmt w:val="bullet"/>
      <w:lvlText w:val=""/>
      <w:lvlJc w:val="left"/>
      <w:pPr>
        <w:tabs>
          <w:tab w:val="num" w:pos="5040"/>
        </w:tabs>
        <w:ind w:left="5040" w:hanging="360"/>
      </w:pPr>
      <w:rPr>
        <w:rFonts w:ascii="Wingdings" w:hAnsi="Wingdings" w:hint="default"/>
      </w:rPr>
    </w:lvl>
    <w:lvl w:ilvl="7" w:tplc="843A1FC2" w:tentative="1">
      <w:start w:val="1"/>
      <w:numFmt w:val="bullet"/>
      <w:lvlText w:val=""/>
      <w:lvlJc w:val="left"/>
      <w:pPr>
        <w:tabs>
          <w:tab w:val="num" w:pos="5760"/>
        </w:tabs>
        <w:ind w:left="5760" w:hanging="360"/>
      </w:pPr>
      <w:rPr>
        <w:rFonts w:ascii="Wingdings" w:hAnsi="Wingdings" w:hint="default"/>
      </w:rPr>
    </w:lvl>
    <w:lvl w:ilvl="8" w:tplc="C6F2EF5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577590"/>
    <w:multiLevelType w:val="hybridMultilevel"/>
    <w:tmpl w:val="7F22D016"/>
    <w:lvl w:ilvl="0" w:tplc="5AC0F598">
      <w:start w:val="1"/>
      <w:numFmt w:val="bullet"/>
      <w:lvlText w:val=""/>
      <w:lvlJc w:val="left"/>
      <w:pPr>
        <w:tabs>
          <w:tab w:val="num" w:pos="720"/>
        </w:tabs>
        <w:ind w:left="720" w:hanging="360"/>
      </w:pPr>
      <w:rPr>
        <w:rFonts w:ascii="Wingdings" w:hAnsi="Wingdings" w:hint="default"/>
      </w:rPr>
    </w:lvl>
    <w:lvl w:ilvl="1" w:tplc="565C85D0" w:tentative="1">
      <w:start w:val="1"/>
      <w:numFmt w:val="bullet"/>
      <w:lvlText w:val=""/>
      <w:lvlJc w:val="left"/>
      <w:pPr>
        <w:tabs>
          <w:tab w:val="num" w:pos="1440"/>
        </w:tabs>
        <w:ind w:left="1440" w:hanging="360"/>
      </w:pPr>
      <w:rPr>
        <w:rFonts w:ascii="Wingdings" w:hAnsi="Wingdings" w:hint="default"/>
      </w:rPr>
    </w:lvl>
    <w:lvl w:ilvl="2" w:tplc="FF0CF2EE" w:tentative="1">
      <w:start w:val="1"/>
      <w:numFmt w:val="bullet"/>
      <w:lvlText w:val=""/>
      <w:lvlJc w:val="left"/>
      <w:pPr>
        <w:tabs>
          <w:tab w:val="num" w:pos="2160"/>
        </w:tabs>
        <w:ind w:left="2160" w:hanging="360"/>
      </w:pPr>
      <w:rPr>
        <w:rFonts w:ascii="Wingdings" w:hAnsi="Wingdings" w:hint="default"/>
      </w:rPr>
    </w:lvl>
    <w:lvl w:ilvl="3" w:tplc="25C45A12" w:tentative="1">
      <w:start w:val="1"/>
      <w:numFmt w:val="bullet"/>
      <w:lvlText w:val=""/>
      <w:lvlJc w:val="left"/>
      <w:pPr>
        <w:tabs>
          <w:tab w:val="num" w:pos="2880"/>
        </w:tabs>
        <w:ind w:left="2880" w:hanging="360"/>
      </w:pPr>
      <w:rPr>
        <w:rFonts w:ascii="Wingdings" w:hAnsi="Wingdings" w:hint="default"/>
      </w:rPr>
    </w:lvl>
    <w:lvl w:ilvl="4" w:tplc="BDE21920" w:tentative="1">
      <w:start w:val="1"/>
      <w:numFmt w:val="bullet"/>
      <w:lvlText w:val=""/>
      <w:lvlJc w:val="left"/>
      <w:pPr>
        <w:tabs>
          <w:tab w:val="num" w:pos="3600"/>
        </w:tabs>
        <w:ind w:left="3600" w:hanging="360"/>
      </w:pPr>
      <w:rPr>
        <w:rFonts w:ascii="Wingdings" w:hAnsi="Wingdings" w:hint="default"/>
      </w:rPr>
    </w:lvl>
    <w:lvl w:ilvl="5" w:tplc="4CD27746" w:tentative="1">
      <w:start w:val="1"/>
      <w:numFmt w:val="bullet"/>
      <w:lvlText w:val=""/>
      <w:lvlJc w:val="left"/>
      <w:pPr>
        <w:tabs>
          <w:tab w:val="num" w:pos="4320"/>
        </w:tabs>
        <w:ind w:left="4320" w:hanging="360"/>
      </w:pPr>
      <w:rPr>
        <w:rFonts w:ascii="Wingdings" w:hAnsi="Wingdings" w:hint="default"/>
      </w:rPr>
    </w:lvl>
    <w:lvl w:ilvl="6" w:tplc="2334E4DA" w:tentative="1">
      <w:start w:val="1"/>
      <w:numFmt w:val="bullet"/>
      <w:lvlText w:val=""/>
      <w:lvlJc w:val="left"/>
      <w:pPr>
        <w:tabs>
          <w:tab w:val="num" w:pos="5040"/>
        </w:tabs>
        <w:ind w:left="5040" w:hanging="360"/>
      </w:pPr>
      <w:rPr>
        <w:rFonts w:ascii="Wingdings" w:hAnsi="Wingdings" w:hint="default"/>
      </w:rPr>
    </w:lvl>
    <w:lvl w:ilvl="7" w:tplc="2D9AEF18" w:tentative="1">
      <w:start w:val="1"/>
      <w:numFmt w:val="bullet"/>
      <w:lvlText w:val=""/>
      <w:lvlJc w:val="left"/>
      <w:pPr>
        <w:tabs>
          <w:tab w:val="num" w:pos="5760"/>
        </w:tabs>
        <w:ind w:left="5760" w:hanging="360"/>
      </w:pPr>
      <w:rPr>
        <w:rFonts w:ascii="Wingdings" w:hAnsi="Wingdings" w:hint="default"/>
      </w:rPr>
    </w:lvl>
    <w:lvl w:ilvl="8" w:tplc="225690C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A1"/>
    <w:rsid w:val="00000119"/>
    <w:rsid w:val="00001C64"/>
    <w:rsid w:val="00006CC5"/>
    <w:rsid w:val="00007EBB"/>
    <w:rsid w:val="000104EE"/>
    <w:rsid w:val="0001164C"/>
    <w:rsid w:val="000162CA"/>
    <w:rsid w:val="00020275"/>
    <w:rsid w:val="00034BD7"/>
    <w:rsid w:val="000463D2"/>
    <w:rsid w:val="000472DD"/>
    <w:rsid w:val="00047873"/>
    <w:rsid w:val="0006551E"/>
    <w:rsid w:val="0007047C"/>
    <w:rsid w:val="00072BD5"/>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6866"/>
    <w:rsid w:val="000F0118"/>
    <w:rsid w:val="000F1857"/>
    <w:rsid w:val="000F18C3"/>
    <w:rsid w:val="000F2D79"/>
    <w:rsid w:val="000F3098"/>
    <w:rsid w:val="00103EC2"/>
    <w:rsid w:val="001075A4"/>
    <w:rsid w:val="001148A0"/>
    <w:rsid w:val="00122FCC"/>
    <w:rsid w:val="001241BE"/>
    <w:rsid w:val="00124269"/>
    <w:rsid w:val="00127009"/>
    <w:rsid w:val="00133CF1"/>
    <w:rsid w:val="00144D74"/>
    <w:rsid w:val="001454E9"/>
    <w:rsid w:val="00152F72"/>
    <w:rsid w:val="00153337"/>
    <w:rsid w:val="001577A6"/>
    <w:rsid w:val="00171E06"/>
    <w:rsid w:val="001729B4"/>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D2312"/>
    <w:rsid w:val="001E19E3"/>
    <w:rsid w:val="001E5969"/>
    <w:rsid w:val="001F43E0"/>
    <w:rsid w:val="001F6164"/>
    <w:rsid w:val="002017BD"/>
    <w:rsid w:val="00205240"/>
    <w:rsid w:val="00205D5C"/>
    <w:rsid w:val="002067DC"/>
    <w:rsid w:val="00213721"/>
    <w:rsid w:val="00213A97"/>
    <w:rsid w:val="002275CA"/>
    <w:rsid w:val="00234C4D"/>
    <w:rsid w:val="00237107"/>
    <w:rsid w:val="00237C8F"/>
    <w:rsid w:val="002408A2"/>
    <w:rsid w:val="0024287A"/>
    <w:rsid w:val="00245E4A"/>
    <w:rsid w:val="00246853"/>
    <w:rsid w:val="00250DAA"/>
    <w:rsid w:val="00264998"/>
    <w:rsid w:val="00264DB2"/>
    <w:rsid w:val="00265209"/>
    <w:rsid w:val="00270E10"/>
    <w:rsid w:val="00271A56"/>
    <w:rsid w:val="00273F63"/>
    <w:rsid w:val="00276798"/>
    <w:rsid w:val="002816C3"/>
    <w:rsid w:val="002A0A9C"/>
    <w:rsid w:val="002A2C74"/>
    <w:rsid w:val="002A58BC"/>
    <w:rsid w:val="002B0133"/>
    <w:rsid w:val="002B2D9C"/>
    <w:rsid w:val="002B2F19"/>
    <w:rsid w:val="002C4D0D"/>
    <w:rsid w:val="002D20B0"/>
    <w:rsid w:val="002D28C3"/>
    <w:rsid w:val="002D6667"/>
    <w:rsid w:val="002E0DFE"/>
    <w:rsid w:val="002E2BAB"/>
    <w:rsid w:val="002F3568"/>
    <w:rsid w:val="002F3E56"/>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0BF6"/>
    <w:rsid w:val="00441EA3"/>
    <w:rsid w:val="00443A8E"/>
    <w:rsid w:val="00444DD4"/>
    <w:rsid w:val="004450DE"/>
    <w:rsid w:val="00445218"/>
    <w:rsid w:val="00452A99"/>
    <w:rsid w:val="00455194"/>
    <w:rsid w:val="00456A1B"/>
    <w:rsid w:val="00464A44"/>
    <w:rsid w:val="00472C22"/>
    <w:rsid w:val="004744EB"/>
    <w:rsid w:val="0047649B"/>
    <w:rsid w:val="004769EF"/>
    <w:rsid w:val="004A0BC3"/>
    <w:rsid w:val="004A0C97"/>
    <w:rsid w:val="004A1FCD"/>
    <w:rsid w:val="004B266E"/>
    <w:rsid w:val="004B45AF"/>
    <w:rsid w:val="004C08FC"/>
    <w:rsid w:val="004C246E"/>
    <w:rsid w:val="004C6BBD"/>
    <w:rsid w:val="004E2989"/>
    <w:rsid w:val="004E5332"/>
    <w:rsid w:val="004E71EA"/>
    <w:rsid w:val="004F4798"/>
    <w:rsid w:val="004F63D3"/>
    <w:rsid w:val="0050536C"/>
    <w:rsid w:val="00511084"/>
    <w:rsid w:val="00511F21"/>
    <w:rsid w:val="00515886"/>
    <w:rsid w:val="005377BF"/>
    <w:rsid w:val="005677DD"/>
    <w:rsid w:val="00572589"/>
    <w:rsid w:val="00575283"/>
    <w:rsid w:val="0057652C"/>
    <w:rsid w:val="00576934"/>
    <w:rsid w:val="00577A5C"/>
    <w:rsid w:val="005825F9"/>
    <w:rsid w:val="00583C18"/>
    <w:rsid w:val="005843B1"/>
    <w:rsid w:val="00592D9E"/>
    <w:rsid w:val="005A2EA9"/>
    <w:rsid w:val="005A3B89"/>
    <w:rsid w:val="005A4CC6"/>
    <w:rsid w:val="005B66F4"/>
    <w:rsid w:val="005C1BAE"/>
    <w:rsid w:val="005C2E52"/>
    <w:rsid w:val="005C35A8"/>
    <w:rsid w:val="005D04FD"/>
    <w:rsid w:val="005D40EC"/>
    <w:rsid w:val="005D44C8"/>
    <w:rsid w:val="005D7068"/>
    <w:rsid w:val="005E1F2B"/>
    <w:rsid w:val="005E23A2"/>
    <w:rsid w:val="005E5158"/>
    <w:rsid w:val="005F2406"/>
    <w:rsid w:val="005F5EF7"/>
    <w:rsid w:val="005F67B8"/>
    <w:rsid w:val="00604D1A"/>
    <w:rsid w:val="0061149D"/>
    <w:rsid w:val="0061156C"/>
    <w:rsid w:val="00615630"/>
    <w:rsid w:val="00616171"/>
    <w:rsid w:val="00626CBF"/>
    <w:rsid w:val="00632D2A"/>
    <w:rsid w:val="00636E8C"/>
    <w:rsid w:val="0064028E"/>
    <w:rsid w:val="00641C8A"/>
    <w:rsid w:val="00641E66"/>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D16C6"/>
    <w:rsid w:val="006D34BE"/>
    <w:rsid w:val="006D46FC"/>
    <w:rsid w:val="006D6517"/>
    <w:rsid w:val="006D661C"/>
    <w:rsid w:val="006E0A55"/>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51259"/>
    <w:rsid w:val="0075141B"/>
    <w:rsid w:val="00752950"/>
    <w:rsid w:val="00755978"/>
    <w:rsid w:val="00761F81"/>
    <w:rsid w:val="00766480"/>
    <w:rsid w:val="00766C3F"/>
    <w:rsid w:val="00774ED6"/>
    <w:rsid w:val="00776413"/>
    <w:rsid w:val="007801C2"/>
    <w:rsid w:val="00786B03"/>
    <w:rsid w:val="00786D45"/>
    <w:rsid w:val="00791B83"/>
    <w:rsid w:val="007B2A7D"/>
    <w:rsid w:val="007B720A"/>
    <w:rsid w:val="007C0E28"/>
    <w:rsid w:val="007C2FC0"/>
    <w:rsid w:val="007C5F2E"/>
    <w:rsid w:val="007D02BB"/>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4BD7"/>
    <w:rsid w:val="00846727"/>
    <w:rsid w:val="00862B02"/>
    <w:rsid w:val="00867755"/>
    <w:rsid w:val="0087411E"/>
    <w:rsid w:val="00876F2E"/>
    <w:rsid w:val="00882382"/>
    <w:rsid w:val="00882DE1"/>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F3637"/>
    <w:rsid w:val="008F7A2D"/>
    <w:rsid w:val="00900FD3"/>
    <w:rsid w:val="00902F1F"/>
    <w:rsid w:val="00905979"/>
    <w:rsid w:val="00911545"/>
    <w:rsid w:val="00925F75"/>
    <w:rsid w:val="0093090B"/>
    <w:rsid w:val="00933193"/>
    <w:rsid w:val="00934459"/>
    <w:rsid w:val="009346A9"/>
    <w:rsid w:val="00934E30"/>
    <w:rsid w:val="009407C8"/>
    <w:rsid w:val="009460F4"/>
    <w:rsid w:val="0094744C"/>
    <w:rsid w:val="00947D0E"/>
    <w:rsid w:val="00955025"/>
    <w:rsid w:val="00955443"/>
    <w:rsid w:val="00963975"/>
    <w:rsid w:val="00963E5B"/>
    <w:rsid w:val="00967655"/>
    <w:rsid w:val="009736F5"/>
    <w:rsid w:val="00975F7C"/>
    <w:rsid w:val="00976B86"/>
    <w:rsid w:val="009808D8"/>
    <w:rsid w:val="00980967"/>
    <w:rsid w:val="00985295"/>
    <w:rsid w:val="00986E2C"/>
    <w:rsid w:val="00987150"/>
    <w:rsid w:val="00992A72"/>
    <w:rsid w:val="009942E2"/>
    <w:rsid w:val="009A3251"/>
    <w:rsid w:val="009A5883"/>
    <w:rsid w:val="009A6014"/>
    <w:rsid w:val="009B41D0"/>
    <w:rsid w:val="009B4ECC"/>
    <w:rsid w:val="009B5C73"/>
    <w:rsid w:val="009D14D4"/>
    <w:rsid w:val="009E0BA1"/>
    <w:rsid w:val="009E18CD"/>
    <w:rsid w:val="009E2955"/>
    <w:rsid w:val="00A02DEC"/>
    <w:rsid w:val="00A07397"/>
    <w:rsid w:val="00A14CCE"/>
    <w:rsid w:val="00A16B02"/>
    <w:rsid w:val="00A25E62"/>
    <w:rsid w:val="00A262E4"/>
    <w:rsid w:val="00A27965"/>
    <w:rsid w:val="00A31BD8"/>
    <w:rsid w:val="00A33D65"/>
    <w:rsid w:val="00A3429D"/>
    <w:rsid w:val="00A3448C"/>
    <w:rsid w:val="00A41945"/>
    <w:rsid w:val="00A437B5"/>
    <w:rsid w:val="00A438A7"/>
    <w:rsid w:val="00A67CA7"/>
    <w:rsid w:val="00A72B96"/>
    <w:rsid w:val="00A73C4F"/>
    <w:rsid w:val="00A73C88"/>
    <w:rsid w:val="00A74261"/>
    <w:rsid w:val="00A74D9F"/>
    <w:rsid w:val="00A8303F"/>
    <w:rsid w:val="00A90920"/>
    <w:rsid w:val="00A96132"/>
    <w:rsid w:val="00AA32E6"/>
    <w:rsid w:val="00AA6FE7"/>
    <w:rsid w:val="00AB0447"/>
    <w:rsid w:val="00AC3D4E"/>
    <w:rsid w:val="00AC4DC7"/>
    <w:rsid w:val="00AC56BE"/>
    <w:rsid w:val="00AD533D"/>
    <w:rsid w:val="00AD6CC1"/>
    <w:rsid w:val="00AF2BB2"/>
    <w:rsid w:val="00AF409E"/>
    <w:rsid w:val="00AF5AFC"/>
    <w:rsid w:val="00AF6688"/>
    <w:rsid w:val="00B04033"/>
    <w:rsid w:val="00B05165"/>
    <w:rsid w:val="00B054CA"/>
    <w:rsid w:val="00B058D9"/>
    <w:rsid w:val="00B05A4D"/>
    <w:rsid w:val="00B10285"/>
    <w:rsid w:val="00B102B4"/>
    <w:rsid w:val="00B14AE5"/>
    <w:rsid w:val="00B16365"/>
    <w:rsid w:val="00B1718E"/>
    <w:rsid w:val="00B2445D"/>
    <w:rsid w:val="00B24B04"/>
    <w:rsid w:val="00B31276"/>
    <w:rsid w:val="00B36048"/>
    <w:rsid w:val="00B3777F"/>
    <w:rsid w:val="00B40060"/>
    <w:rsid w:val="00B419BC"/>
    <w:rsid w:val="00B427EB"/>
    <w:rsid w:val="00B502C0"/>
    <w:rsid w:val="00B506A6"/>
    <w:rsid w:val="00B5272F"/>
    <w:rsid w:val="00B533E4"/>
    <w:rsid w:val="00B60A54"/>
    <w:rsid w:val="00B61C2F"/>
    <w:rsid w:val="00B63481"/>
    <w:rsid w:val="00B74B49"/>
    <w:rsid w:val="00B84235"/>
    <w:rsid w:val="00B87647"/>
    <w:rsid w:val="00B90850"/>
    <w:rsid w:val="00B92362"/>
    <w:rsid w:val="00B93034"/>
    <w:rsid w:val="00BA132D"/>
    <w:rsid w:val="00BA461C"/>
    <w:rsid w:val="00BA6F64"/>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FCF"/>
    <w:rsid w:val="00C112BD"/>
    <w:rsid w:val="00C115B0"/>
    <w:rsid w:val="00C1335F"/>
    <w:rsid w:val="00C175FA"/>
    <w:rsid w:val="00C17E27"/>
    <w:rsid w:val="00C2346D"/>
    <w:rsid w:val="00C25717"/>
    <w:rsid w:val="00C25F17"/>
    <w:rsid w:val="00C4518B"/>
    <w:rsid w:val="00C47780"/>
    <w:rsid w:val="00C52EA1"/>
    <w:rsid w:val="00C577ED"/>
    <w:rsid w:val="00C67D4C"/>
    <w:rsid w:val="00C7129E"/>
    <w:rsid w:val="00C72937"/>
    <w:rsid w:val="00C74378"/>
    <w:rsid w:val="00C80A84"/>
    <w:rsid w:val="00C84EE4"/>
    <w:rsid w:val="00C869FA"/>
    <w:rsid w:val="00CA20FA"/>
    <w:rsid w:val="00CC0590"/>
    <w:rsid w:val="00CC1398"/>
    <w:rsid w:val="00CC15F9"/>
    <w:rsid w:val="00CC2829"/>
    <w:rsid w:val="00CC534F"/>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23A86"/>
    <w:rsid w:val="00D3175E"/>
    <w:rsid w:val="00D339CD"/>
    <w:rsid w:val="00D40EE8"/>
    <w:rsid w:val="00D44A02"/>
    <w:rsid w:val="00D5513B"/>
    <w:rsid w:val="00D57FF5"/>
    <w:rsid w:val="00D667B2"/>
    <w:rsid w:val="00D66F30"/>
    <w:rsid w:val="00D706B9"/>
    <w:rsid w:val="00D7541E"/>
    <w:rsid w:val="00D8184E"/>
    <w:rsid w:val="00D84465"/>
    <w:rsid w:val="00D84ACB"/>
    <w:rsid w:val="00D8593E"/>
    <w:rsid w:val="00D91834"/>
    <w:rsid w:val="00D91EA1"/>
    <w:rsid w:val="00D96605"/>
    <w:rsid w:val="00DA0F65"/>
    <w:rsid w:val="00DC563E"/>
    <w:rsid w:val="00DD5407"/>
    <w:rsid w:val="00DE5851"/>
    <w:rsid w:val="00DE62C1"/>
    <w:rsid w:val="00DE7FE2"/>
    <w:rsid w:val="00DF1507"/>
    <w:rsid w:val="00DF1F38"/>
    <w:rsid w:val="00DF2D89"/>
    <w:rsid w:val="00DF646C"/>
    <w:rsid w:val="00E06CEC"/>
    <w:rsid w:val="00E10301"/>
    <w:rsid w:val="00E113B0"/>
    <w:rsid w:val="00E214E7"/>
    <w:rsid w:val="00E2341A"/>
    <w:rsid w:val="00E24906"/>
    <w:rsid w:val="00E24A29"/>
    <w:rsid w:val="00E46F9C"/>
    <w:rsid w:val="00E47E64"/>
    <w:rsid w:val="00E5202A"/>
    <w:rsid w:val="00E53254"/>
    <w:rsid w:val="00E53E83"/>
    <w:rsid w:val="00E57319"/>
    <w:rsid w:val="00E57C6D"/>
    <w:rsid w:val="00E61F5B"/>
    <w:rsid w:val="00E62FEA"/>
    <w:rsid w:val="00E66391"/>
    <w:rsid w:val="00E67E07"/>
    <w:rsid w:val="00E70C35"/>
    <w:rsid w:val="00E71852"/>
    <w:rsid w:val="00E72A60"/>
    <w:rsid w:val="00E80195"/>
    <w:rsid w:val="00E900C3"/>
    <w:rsid w:val="00E91ACA"/>
    <w:rsid w:val="00E92E92"/>
    <w:rsid w:val="00E93060"/>
    <w:rsid w:val="00E94502"/>
    <w:rsid w:val="00E9570B"/>
    <w:rsid w:val="00E97233"/>
    <w:rsid w:val="00EA3B9B"/>
    <w:rsid w:val="00EA7492"/>
    <w:rsid w:val="00EB1B70"/>
    <w:rsid w:val="00EC1020"/>
    <w:rsid w:val="00ED29DB"/>
    <w:rsid w:val="00ED7EC8"/>
    <w:rsid w:val="00EE3305"/>
    <w:rsid w:val="00EF0C7D"/>
    <w:rsid w:val="00EF6A54"/>
    <w:rsid w:val="00EF7B57"/>
    <w:rsid w:val="00EF7E3D"/>
    <w:rsid w:val="00F03D97"/>
    <w:rsid w:val="00F0406B"/>
    <w:rsid w:val="00F11547"/>
    <w:rsid w:val="00F1181D"/>
    <w:rsid w:val="00F12CE3"/>
    <w:rsid w:val="00F13245"/>
    <w:rsid w:val="00F13F72"/>
    <w:rsid w:val="00F14171"/>
    <w:rsid w:val="00F217D4"/>
    <w:rsid w:val="00F23B35"/>
    <w:rsid w:val="00F370FB"/>
    <w:rsid w:val="00F40CF8"/>
    <w:rsid w:val="00F43624"/>
    <w:rsid w:val="00F511E9"/>
    <w:rsid w:val="00F63C46"/>
    <w:rsid w:val="00F668B1"/>
    <w:rsid w:val="00F71A7A"/>
    <w:rsid w:val="00F77E34"/>
    <w:rsid w:val="00F833CB"/>
    <w:rsid w:val="00F87B46"/>
    <w:rsid w:val="00F91A18"/>
    <w:rsid w:val="00F9267A"/>
    <w:rsid w:val="00F94A45"/>
    <w:rsid w:val="00FA020A"/>
    <w:rsid w:val="00FA4DB5"/>
    <w:rsid w:val="00FA598D"/>
    <w:rsid w:val="00FB12CA"/>
    <w:rsid w:val="00FB1C14"/>
    <w:rsid w:val="00FB4D0B"/>
    <w:rsid w:val="00FB59E1"/>
    <w:rsid w:val="00FB60E3"/>
    <w:rsid w:val="00FC081D"/>
    <w:rsid w:val="00FC319E"/>
    <w:rsid w:val="00FD1BA3"/>
    <w:rsid w:val="00FD2C06"/>
    <w:rsid w:val="00FD5AF6"/>
    <w:rsid w:val="00FE2844"/>
    <w:rsid w:val="00FF19C0"/>
    <w:rsid w:val="00FF32E6"/>
    <w:rsid w:val="00FF7553"/>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755"/>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semiHidden/>
    <w:unhideWhenUsed/>
    <w:rsid w:val="00245E4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UnresolvedMention">
    <w:name w:val="Unresolved Mention"/>
    <w:basedOn w:val="DefaultParagraphFont"/>
    <w:uiPriority w:val="99"/>
    <w:semiHidden/>
    <w:unhideWhenUsed/>
    <w:rsid w:val="00E57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56636">
      <w:bodyDiv w:val="1"/>
      <w:marLeft w:val="0"/>
      <w:marRight w:val="0"/>
      <w:marTop w:val="0"/>
      <w:marBottom w:val="0"/>
      <w:divBdr>
        <w:top w:val="none" w:sz="0" w:space="0" w:color="auto"/>
        <w:left w:val="none" w:sz="0" w:space="0" w:color="auto"/>
        <w:bottom w:val="none" w:sz="0" w:space="0" w:color="auto"/>
        <w:right w:val="none" w:sz="0" w:space="0" w:color="auto"/>
      </w:divBdr>
      <w:divsChild>
        <w:div w:id="354889878">
          <w:marLeft w:val="446"/>
          <w:marRight w:val="0"/>
          <w:marTop w:val="0"/>
          <w:marBottom w:val="0"/>
          <w:divBdr>
            <w:top w:val="none" w:sz="0" w:space="0" w:color="auto"/>
            <w:left w:val="none" w:sz="0" w:space="0" w:color="auto"/>
            <w:bottom w:val="none" w:sz="0" w:space="0" w:color="auto"/>
            <w:right w:val="none" w:sz="0" w:space="0" w:color="auto"/>
          </w:divBdr>
        </w:div>
      </w:divsChild>
    </w:div>
    <w:div w:id="1353803462">
      <w:bodyDiv w:val="1"/>
      <w:marLeft w:val="0"/>
      <w:marRight w:val="0"/>
      <w:marTop w:val="0"/>
      <w:marBottom w:val="0"/>
      <w:divBdr>
        <w:top w:val="none" w:sz="0" w:space="0" w:color="auto"/>
        <w:left w:val="none" w:sz="0" w:space="0" w:color="auto"/>
        <w:bottom w:val="none" w:sz="0" w:space="0" w:color="auto"/>
        <w:right w:val="none" w:sz="0" w:space="0" w:color="auto"/>
      </w:divBdr>
      <w:divsChild>
        <w:div w:id="347607954">
          <w:marLeft w:val="274"/>
          <w:marRight w:val="0"/>
          <w:marTop w:val="0"/>
          <w:marBottom w:val="0"/>
          <w:divBdr>
            <w:top w:val="none" w:sz="0" w:space="0" w:color="auto"/>
            <w:left w:val="none" w:sz="0" w:space="0" w:color="auto"/>
            <w:bottom w:val="none" w:sz="0" w:space="0" w:color="auto"/>
            <w:right w:val="none" w:sz="0" w:space="0" w:color="auto"/>
          </w:divBdr>
        </w:div>
        <w:div w:id="396705672">
          <w:marLeft w:val="274"/>
          <w:marRight w:val="0"/>
          <w:marTop w:val="0"/>
          <w:marBottom w:val="0"/>
          <w:divBdr>
            <w:top w:val="none" w:sz="0" w:space="0" w:color="auto"/>
            <w:left w:val="none" w:sz="0" w:space="0" w:color="auto"/>
            <w:bottom w:val="none" w:sz="0" w:space="0" w:color="auto"/>
            <w:right w:val="none" w:sz="0" w:space="0" w:color="auto"/>
          </w:divBdr>
        </w:div>
      </w:divsChild>
    </w:div>
    <w:div w:id="1747726052">
      <w:bodyDiv w:val="1"/>
      <w:marLeft w:val="0"/>
      <w:marRight w:val="0"/>
      <w:marTop w:val="0"/>
      <w:marBottom w:val="0"/>
      <w:divBdr>
        <w:top w:val="none" w:sz="0" w:space="0" w:color="auto"/>
        <w:left w:val="none" w:sz="0" w:space="0" w:color="auto"/>
        <w:bottom w:val="none" w:sz="0" w:space="0" w:color="auto"/>
        <w:right w:val="none" w:sz="0" w:space="0" w:color="auto"/>
      </w:divBdr>
    </w:div>
    <w:div w:id="18666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insight.eastriding.gov.uk/directorates/per/communications/design-team/corporate-style-guid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outcomes.ripfa.org.uk/wp-content/uploads/2016/06/Tips-for-recording-conversations.pdf"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insight.eastriding.gov.uk/search/?q=social%20care%20case%20recording%20procedure"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outcomes.ripfa.org.uk/wp-content/uploads/2016/06/Characteristics-of-good-recording-checklist.pdf"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wnloads.eastriding.org.uk/ersab/policy-and-guidance/working-principles/ERSAB%20Hoarding%20Protocol.pdf" TargetMode="External"/><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62A50-5F0D-47B6-8A03-411758FB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1594</Words>
  <Characters>9090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Coleen Ellis</cp:lastModifiedBy>
  <cp:revision>4</cp:revision>
  <cp:lastPrinted>2022-10-28T12:32:00Z</cp:lastPrinted>
  <dcterms:created xsi:type="dcterms:W3CDTF">2022-10-27T08:34:00Z</dcterms:created>
  <dcterms:modified xsi:type="dcterms:W3CDTF">2022-10-28T12:32:00Z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2022-10-20T13:50:56Z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9c19cab1-67c3-42fb-a13a-d38fd7c40d64</vt:lpwstr>
  </property>
  <property fmtid="{D5CDD505-2E9C-101B-9397-08002B2CF9AE}" pid="8" name="MSIP_Label_2a4828c0-bf9e-487a-a999-4cc0afddd2a0_ContentBits">
    <vt:lpwstr>0</vt:lpwstr>
  </property>
</Properties>
</file>