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B65B3F" w14:textId="7E5BF61F" w:rsidR="00F23B35" w:rsidRPr="00B36048" w:rsidRDefault="00F23B35" w:rsidP="00BA461C">
      <w:pPr>
        <w:pStyle w:val="Normal-Standard"/>
      </w:pPr>
    </w:p>
    <w:p w14:paraId="2CD7523C" w14:textId="71B51957" w:rsidR="006731A1" w:rsidRDefault="006731A1"/>
    <w:p w14:paraId="5B7A932C" w14:textId="67BAEE70" w:rsidR="008B6E43" w:rsidRDefault="008B6E43"/>
    <w:p w14:paraId="086CF4DA" w14:textId="373843D4" w:rsidR="008B6E43" w:rsidRDefault="008B6E43"/>
    <w:p w14:paraId="41224F33" w14:textId="7122043C" w:rsidR="00C4518B" w:rsidRDefault="00C4518B" w:rsidP="00862B02">
      <w:pPr>
        <w:pStyle w:val="Normal-Standard"/>
        <w:ind w:left="0"/>
      </w:pPr>
    </w:p>
    <w:p w14:paraId="410973B9" w14:textId="0E40C493" w:rsidR="00511F21" w:rsidRDefault="00511F21" w:rsidP="00862B02">
      <w:pPr>
        <w:pStyle w:val="Normal-Standard"/>
        <w:ind w:left="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875"/>
        <w:gridCol w:w="3367"/>
      </w:tblGrid>
      <w:tr w:rsidR="0047649B" w14:paraId="5D0D4F7A" w14:textId="77777777" w:rsidTr="111661F5">
        <w:trPr>
          <w:trHeight w:hRule="exact" w:val="4320"/>
        </w:trPr>
        <w:tc>
          <w:tcPr>
            <w:tcW w:w="5875" w:type="dxa"/>
            <w:vAlign w:val="center"/>
          </w:tcPr>
          <w:p w14:paraId="08161842" w14:textId="5BA75424" w:rsidR="0047649B" w:rsidRDefault="11271E29" w:rsidP="3A4051E8">
            <w:pPr>
              <w:pStyle w:val="Normal-Standard"/>
              <w:ind w:left="0"/>
              <w:jc w:val="center"/>
            </w:pPr>
            <w:r>
              <w:t xml:space="preserve"> </w:t>
            </w:r>
            <w:r w:rsidR="001478D9">
              <w:rPr>
                <w:noProof/>
              </w:rPr>
              <w:drawing>
                <wp:inline distT="0" distB="0" distL="0" distR="0" wp14:anchorId="72D1AFB4" wp14:editId="6BE28C9D">
                  <wp:extent cx="3521834" cy="21717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31434" cy="2177620"/>
                          </a:xfrm>
                          <a:prstGeom prst="rect">
                            <a:avLst/>
                          </a:prstGeom>
                          <a:noFill/>
                          <a:effectLst>
                            <a:softEdge rad="190500"/>
                          </a:effectLst>
                        </pic:spPr>
                      </pic:pic>
                    </a:graphicData>
                  </a:graphic>
                </wp:inline>
              </w:drawing>
            </w:r>
          </w:p>
        </w:tc>
        <w:tc>
          <w:tcPr>
            <w:tcW w:w="3367" w:type="dxa"/>
            <w:vAlign w:val="center"/>
          </w:tcPr>
          <w:p w14:paraId="5EEE8727" w14:textId="77777777" w:rsidR="00EB1B70" w:rsidRDefault="00EB1B70" w:rsidP="00EB1B70">
            <w:pPr>
              <w:ind w:left="-21"/>
              <w:jc w:val="center"/>
              <w:rPr>
                <w:b/>
                <w:i/>
                <w:sz w:val="40"/>
                <w:szCs w:val="40"/>
              </w:rPr>
            </w:pPr>
          </w:p>
          <w:p w14:paraId="7FC3B98F" w14:textId="3E7B093C" w:rsidR="00EB1B70" w:rsidRDefault="00AC4CF8" w:rsidP="00EB1B70">
            <w:pPr>
              <w:ind w:left="-21"/>
              <w:jc w:val="center"/>
              <w:rPr>
                <w:b/>
                <w:i/>
                <w:sz w:val="40"/>
                <w:szCs w:val="40"/>
              </w:rPr>
            </w:pPr>
            <w:r>
              <w:rPr>
                <w:b/>
                <w:i/>
                <w:sz w:val="40"/>
                <w:szCs w:val="40"/>
              </w:rPr>
              <w:t>Learner Resource</w:t>
            </w:r>
          </w:p>
          <w:p w14:paraId="52AD4A6E" w14:textId="77777777" w:rsidR="0047649B" w:rsidRDefault="0047649B" w:rsidP="00EB1B70">
            <w:pPr>
              <w:ind w:left="-21"/>
              <w:jc w:val="center"/>
            </w:pPr>
          </w:p>
        </w:tc>
      </w:tr>
      <w:tr w:rsidR="00EB1B70" w14:paraId="3145A19C" w14:textId="77777777" w:rsidTr="111661F5">
        <w:trPr>
          <w:trHeight w:hRule="exact" w:val="2880"/>
        </w:trPr>
        <w:tc>
          <w:tcPr>
            <w:tcW w:w="9242" w:type="dxa"/>
            <w:gridSpan w:val="2"/>
            <w:vAlign w:val="center"/>
          </w:tcPr>
          <w:p w14:paraId="2F8F51AF" w14:textId="77777777" w:rsidR="001478D9" w:rsidRDefault="001478D9" w:rsidP="111661F5">
            <w:pPr>
              <w:ind w:left="-21"/>
              <w:jc w:val="center"/>
              <w:rPr>
                <w:b/>
                <w:bCs/>
                <w:sz w:val="56"/>
                <w:szCs w:val="56"/>
              </w:rPr>
            </w:pPr>
            <w:r>
              <w:rPr>
                <w:b/>
                <w:bCs/>
                <w:sz w:val="56"/>
                <w:szCs w:val="56"/>
              </w:rPr>
              <w:t xml:space="preserve">Mental Capacity Act </w:t>
            </w:r>
          </w:p>
          <w:p w14:paraId="632C304B" w14:textId="4AEADF8F" w:rsidR="00EB1B70" w:rsidRDefault="001478D9" w:rsidP="111661F5">
            <w:pPr>
              <w:ind w:left="-21"/>
              <w:jc w:val="center"/>
              <w:rPr>
                <w:b/>
                <w:bCs/>
                <w:sz w:val="56"/>
                <w:szCs w:val="56"/>
              </w:rPr>
            </w:pPr>
            <w:r>
              <w:rPr>
                <w:b/>
                <w:bCs/>
                <w:sz w:val="56"/>
                <w:szCs w:val="56"/>
              </w:rPr>
              <w:t>Level 2</w:t>
            </w:r>
          </w:p>
        </w:tc>
      </w:tr>
    </w:tbl>
    <w:p w14:paraId="1D264A0C" w14:textId="7930AD5E" w:rsidR="00E70C35" w:rsidRPr="00876F2E" w:rsidRDefault="00E70C35" w:rsidP="00E70C35">
      <w:pPr>
        <w:rPr>
          <w:b/>
          <w:sz w:val="36"/>
          <w:szCs w:val="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45"/>
        <w:gridCol w:w="6697"/>
      </w:tblGrid>
      <w:tr w:rsidR="00876F2E" w14:paraId="10C776BB" w14:textId="77777777" w:rsidTr="00980967">
        <w:trPr>
          <w:trHeight w:val="279"/>
        </w:trPr>
        <w:tc>
          <w:tcPr>
            <w:tcW w:w="2545" w:type="dxa"/>
          </w:tcPr>
          <w:p w14:paraId="0BEBD2B7" w14:textId="09F701A4" w:rsidR="00876F2E" w:rsidRPr="00980967" w:rsidRDefault="00876F2E" w:rsidP="00876F2E">
            <w:pPr>
              <w:rPr>
                <w:sz w:val="32"/>
                <w:szCs w:val="32"/>
              </w:rPr>
            </w:pPr>
          </w:p>
        </w:tc>
        <w:tc>
          <w:tcPr>
            <w:tcW w:w="6697" w:type="dxa"/>
          </w:tcPr>
          <w:p w14:paraId="70FF64B5" w14:textId="440B8B97" w:rsidR="00876F2E" w:rsidRPr="00980967" w:rsidRDefault="00876F2E">
            <w:pPr>
              <w:rPr>
                <w:sz w:val="32"/>
                <w:szCs w:val="32"/>
              </w:rPr>
            </w:pPr>
          </w:p>
        </w:tc>
      </w:tr>
      <w:tr w:rsidR="009E18CD" w14:paraId="520A6B70" w14:textId="77777777" w:rsidTr="00980967">
        <w:trPr>
          <w:trHeight w:val="279"/>
        </w:trPr>
        <w:tc>
          <w:tcPr>
            <w:tcW w:w="2545" w:type="dxa"/>
          </w:tcPr>
          <w:p w14:paraId="057A659B" w14:textId="6E0CDC0A" w:rsidR="009E18CD" w:rsidRPr="009E18CD" w:rsidRDefault="009E18CD" w:rsidP="003000C1">
            <w:pPr>
              <w:pStyle w:val="ListParagraph"/>
              <w:ind w:left="540"/>
              <w:rPr>
                <w:i/>
                <w:sz w:val="28"/>
                <w:szCs w:val="28"/>
              </w:rPr>
            </w:pPr>
          </w:p>
        </w:tc>
        <w:tc>
          <w:tcPr>
            <w:tcW w:w="6697" w:type="dxa"/>
          </w:tcPr>
          <w:p w14:paraId="4398A54E" w14:textId="6406A5A0" w:rsidR="009E18CD" w:rsidRPr="009E18CD" w:rsidRDefault="009E18CD">
            <w:pPr>
              <w:rPr>
                <w:i/>
                <w:sz w:val="28"/>
                <w:szCs w:val="28"/>
              </w:rPr>
            </w:pPr>
          </w:p>
        </w:tc>
      </w:tr>
    </w:tbl>
    <w:p w14:paraId="4CD06AE1" w14:textId="77777777" w:rsidR="00A16B02" w:rsidRDefault="00A16B02"/>
    <w:p w14:paraId="72A1123A" w14:textId="77777777" w:rsidR="00A16B02" w:rsidRDefault="00A16B02"/>
    <w:p w14:paraId="2BBD0BC6" w14:textId="20519B33" w:rsidR="006731A1" w:rsidRDefault="00A16B02" w:rsidP="1808D736">
      <w:r>
        <w:rPr>
          <w:noProof/>
          <w:lang w:eastAsia="en-GB"/>
        </w:rPr>
        <mc:AlternateContent>
          <mc:Choice Requires="wps">
            <w:drawing>
              <wp:anchor distT="0" distB="0" distL="114300" distR="114300" simplePos="0" relativeHeight="251658249" behindDoc="1" locked="0" layoutInCell="1" allowOverlap="1" wp14:anchorId="22D5ACD3" wp14:editId="7BFD88FC">
                <wp:simplePos x="0" y="0"/>
                <wp:positionH relativeFrom="column">
                  <wp:posOffset>-95250</wp:posOffset>
                </wp:positionH>
                <wp:positionV relativeFrom="page">
                  <wp:posOffset>8829675</wp:posOffset>
                </wp:positionV>
                <wp:extent cx="2862072" cy="4857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862072" cy="485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DD8FCA" w14:textId="19C732F9" w:rsidR="000162CA" w:rsidRDefault="001A535C">
                            <w:r>
                              <w:t>Version 1.</w:t>
                            </w:r>
                            <w:r w:rsidR="008B7310">
                              <w:t>2 March 2025</w:t>
                            </w:r>
                          </w:p>
                          <w:p w14:paraId="351E679F" w14:textId="41263E8E" w:rsidR="000162CA" w:rsidRPr="000162CA" w:rsidRDefault="000162CA">
                            <w:pPr>
                              <w:rPr>
                                <w:sz w:val="16"/>
                                <w:szCs w:val="16"/>
                              </w:rPr>
                            </w:pPr>
                          </w:p>
                          <w:p w14:paraId="06301B11" w14:textId="487D1977" w:rsidR="000162CA" w:rsidRDefault="000162CA"/>
                          <w:p w14:paraId="5E5BE369" w14:textId="77777777" w:rsidR="000162CA" w:rsidRDefault="000162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5ACD3" id="_x0000_t202" coordsize="21600,21600" o:spt="202" path="m,l,21600r21600,l21600,xe">
                <v:stroke joinstyle="miter"/>
                <v:path gradientshapeok="t" o:connecttype="rect"/>
              </v:shapetype>
              <v:shape id="Text Box 5" o:spid="_x0000_s1026" type="#_x0000_t202" style="position:absolute;margin-left:-7.5pt;margin-top:695.25pt;width:225.35pt;height:38.25pt;z-index:-25165823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" filled="f" stroked="f">
                <v:textbox>
                  <w:txbxContent>
                    <w:p w14:paraId="02DD8FCA" w14:textId="19C732F9" w:rsidR="000162CA" w:rsidRDefault="001A535C">
                      <w:r>
                        <w:t>Version 1.</w:t>
                      </w:r>
                      <w:r w:rsidR="008B7310">
                        <w:t>2 March 2025</w:t>
                      </w:r>
                    </w:p>
                    <w:p w14:paraId="351E679F" w14:textId="41263E8E" w:rsidR="000162CA" w:rsidRPr="000162CA" w:rsidRDefault="000162CA">
                      <w:pPr>
                        <w:rPr>
                          <w:sz w:val="16"/>
                          <w:szCs w:val="16"/>
                        </w:rPr>
                      </w:pPr>
                    </w:p>
                    <w:p w14:paraId="06301B11" w14:textId="487D1977" w:rsidR="000162CA" w:rsidRDefault="000162CA"/>
                    <w:p w14:paraId="5E5BE369" w14:textId="77777777" w:rsidR="000162CA" w:rsidRDefault="000162CA"/>
                  </w:txbxContent>
                </v:textbox>
                <w10:wrap anchory="page"/>
              </v:shape>
            </w:pict>
          </mc:Fallback>
        </mc:AlternateContent>
      </w:r>
    </w:p>
    <w:p w14:paraId="4C8C432A" w14:textId="4EF6F3ED" w:rsidR="1808D736" w:rsidRDefault="1808D736" w:rsidP="1808D736"/>
    <w:p w14:paraId="24A59527" w14:textId="77777777" w:rsidR="00D706B9" w:rsidRDefault="00D706B9">
      <w:pPr>
        <w:sectPr w:rsidR="00D706B9" w:rsidSect="00171E06">
          <w:headerReference w:type="default" r:id="rId12"/>
          <w:pgSz w:w="11906" w:h="16838"/>
          <w:pgMar w:top="1440" w:right="1440" w:bottom="1440" w:left="1440" w:header="708" w:footer="708" w:gutter="0"/>
          <w:cols w:space="708"/>
          <w:docGrid w:linePitch="360"/>
        </w:sectPr>
      </w:pPr>
    </w:p>
    <w:p w14:paraId="6202039F" w14:textId="77777777" w:rsidR="006731A1" w:rsidRDefault="006731A1"/>
    <w:p w14:paraId="0251E439" w14:textId="77777777" w:rsidR="008B6E43" w:rsidRPr="005C1BD8" w:rsidRDefault="008B6E43">
      <w:pPr>
        <w:rPr>
          <w:b/>
          <w:color w:val="0085CA"/>
          <w:sz w:val="32"/>
          <w:szCs w:val="32"/>
        </w:rPr>
      </w:pPr>
      <w:r w:rsidRPr="005C1BD8">
        <w:rPr>
          <w:b/>
          <w:color w:val="0085CA"/>
          <w:sz w:val="32"/>
          <w:szCs w:val="32"/>
        </w:rPr>
        <w:t>Contents</w:t>
      </w:r>
    </w:p>
    <w:p w14:paraId="22F8E44E" w14:textId="77777777" w:rsidR="004A2255" w:rsidRDefault="00B3777F" w:rsidP="004A2255">
      <w:pPr>
        <w:pStyle w:val="TOC1"/>
        <w:tabs>
          <w:tab w:val="right" w:leader="dot" w:pos="9016"/>
        </w:tabs>
      </w:pPr>
      <w:r>
        <w:fldChar w:fldCharType="begin"/>
      </w:r>
      <w:r>
        <w:instrText xml:space="preserve"> TOC \o "1-3" </w:instrText>
      </w:r>
      <w:r>
        <w:fldChar w:fldCharType="separate"/>
      </w:r>
    </w:p>
    <w:tbl>
      <w:tblPr>
        <w:tblStyle w:val="TableGrid"/>
        <w:tblW w:w="0" w:type="auto"/>
        <w:tblLook w:val="04A0" w:firstRow="1" w:lastRow="0" w:firstColumn="1" w:lastColumn="0" w:noHBand="0" w:noVBand="1"/>
      </w:tblPr>
      <w:tblGrid>
        <w:gridCol w:w="4508"/>
        <w:gridCol w:w="4508"/>
      </w:tblGrid>
      <w:tr w:rsidR="004A2255" w14:paraId="18065BE7" w14:textId="77777777" w:rsidTr="004A2255">
        <w:tc>
          <w:tcPr>
            <w:tcW w:w="4508" w:type="dxa"/>
          </w:tcPr>
          <w:p w14:paraId="3C1C294B" w14:textId="09EDCB8B" w:rsidR="004A2255" w:rsidRDefault="00DA3C70" w:rsidP="004A2255">
            <w:pPr>
              <w:pStyle w:val="TOC1"/>
              <w:tabs>
                <w:tab w:val="right" w:leader="dot" w:pos="9016"/>
              </w:tabs>
            </w:pPr>
            <w:r>
              <w:t>What is capacity?</w:t>
            </w:r>
          </w:p>
        </w:tc>
        <w:tc>
          <w:tcPr>
            <w:tcW w:w="4508" w:type="dxa"/>
          </w:tcPr>
          <w:p w14:paraId="1F68F186" w14:textId="372A05A9" w:rsidR="004A2255" w:rsidRDefault="00DA3C70" w:rsidP="004A2255">
            <w:pPr>
              <w:pStyle w:val="TOC1"/>
              <w:tabs>
                <w:tab w:val="right" w:leader="dot" w:pos="9016"/>
              </w:tabs>
            </w:pPr>
            <w:r>
              <w:t xml:space="preserve">                                                              </w:t>
            </w:r>
            <w:r w:rsidR="00E10AD0">
              <w:t>1</w:t>
            </w:r>
          </w:p>
        </w:tc>
      </w:tr>
      <w:tr w:rsidR="004A2255" w14:paraId="79A057A1" w14:textId="77777777" w:rsidTr="004A2255">
        <w:tc>
          <w:tcPr>
            <w:tcW w:w="4508" w:type="dxa"/>
          </w:tcPr>
          <w:p w14:paraId="47006590" w14:textId="1EDC8F19" w:rsidR="004A2255" w:rsidRDefault="00DA3C70" w:rsidP="004A2255">
            <w:pPr>
              <w:pStyle w:val="TOC1"/>
              <w:tabs>
                <w:tab w:val="right" w:leader="dot" w:pos="9016"/>
              </w:tabs>
            </w:pPr>
            <w:r>
              <w:t>Knowledge recap</w:t>
            </w:r>
          </w:p>
        </w:tc>
        <w:tc>
          <w:tcPr>
            <w:tcW w:w="4508" w:type="dxa"/>
          </w:tcPr>
          <w:p w14:paraId="75452B70" w14:textId="08DA2468" w:rsidR="004A2255" w:rsidRDefault="00DA3C70" w:rsidP="004A2255">
            <w:pPr>
              <w:pStyle w:val="TOC1"/>
              <w:tabs>
                <w:tab w:val="right" w:leader="dot" w:pos="9016"/>
              </w:tabs>
            </w:pPr>
            <w:r>
              <w:t xml:space="preserve">                                                              2</w:t>
            </w:r>
          </w:p>
        </w:tc>
      </w:tr>
      <w:tr w:rsidR="004A2255" w14:paraId="69451AB4" w14:textId="77777777" w:rsidTr="004A2255">
        <w:tc>
          <w:tcPr>
            <w:tcW w:w="4508" w:type="dxa"/>
          </w:tcPr>
          <w:p w14:paraId="174EA3B7" w14:textId="297C0DCF" w:rsidR="004A2255" w:rsidRDefault="00DA3C70" w:rsidP="004A2255">
            <w:pPr>
              <w:pStyle w:val="TOC1"/>
              <w:tabs>
                <w:tab w:val="right" w:leader="dot" w:pos="9016"/>
              </w:tabs>
            </w:pPr>
            <w:r>
              <w:t>Adulthood</w:t>
            </w:r>
          </w:p>
        </w:tc>
        <w:tc>
          <w:tcPr>
            <w:tcW w:w="4508" w:type="dxa"/>
          </w:tcPr>
          <w:p w14:paraId="3EEB706F" w14:textId="192970B1" w:rsidR="004A2255" w:rsidRDefault="00DA3C70" w:rsidP="004A2255">
            <w:pPr>
              <w:pStyle w:val="TOC1"/>
              <w:tabs>
                <w:tab w:val="right" w:leader="dot" w:pos="9016"/>
              </w:tabs>
            </w:pPr>
            <w:r>
              <w:t xml:space="preserve">                                                              </w:t>
            </w:r>
            <w:r w:rsidR="00E10AD0">
              <w:t>2</w:t>
            </w:r>
          </w:p>
        </w:tc>
      </w:tr>
      <w:tr w:rsidR="004A2255" w14:paraId="4D30E92D" w14:textId="77777777" w:rsidTr="004A2255">
        <w:tc>
          <w:tcPr>
            <w:tcW w:w="4508" w:type="dxa"/>
          </w:tcPr>
          <w:p w14:paraId="1B1E5711" w14:textId="7FC847B7" w:rsidR="004A2255" w:rsidRDefault="00DA3C70" w:rsidP="004A2255">
            <w:pPr>
              <w:pStyle w:val="TOC1"/>
              <w:tabs>
                <w:tab w:val="right" w:leader="dot" w:pos="9016"/>
              </w:tabs>
            </w:pPr>
            <w:r>
              <w:t>Decisions</w:t>
            </w:r>
          </w:p>
        </w:tc>
        <w:tc>
          <w:tcPr>
            <w:tcW w:w="4508" w:type="dxa"/>
          </w:tcPr>
          <w:p w14:paraId="75FEDB53" w14:textId="0ABDC7FF" w:rsidR="004A2255" w:rsidRDefault="00DA3C70" w:rsidP="004A2255">
            <w:pPr>
              <w:pStyle w:val="TOC1"/>
              <w:tabs>
                <w:tab w:val="right" w:leader="dot" w:pos="9016"/>
              </w:tabs>
            </w:pPr>
            <w:r>
              <w:t xml:space="preserve">                                                              3</w:t>
            </w:r>
          </w:p>
        </w:tc>
      </w:tr>
      <w:tr w:rsidR="004A2255" w14:paraId="79ABFE3F" w14:textId="77777777" w:rsidTr="004A2255">
        <w:tc>
          <w:tcPr>
            <w:tcW w:w="4508" w:type="dxa"/>
          </w:tcPr>
          <w:p w14:paraId="686E3E15" w14:textId="0BDB7AEC" w:rsidR="004A2255" w:rsidRDefault="00E10AD0" w:rsidP="004A2255">
            <w:pPr>
              <w:pStyle w:val="TOC1"/>
              <w:tabs>
                <w:tab w:val="right" w:leader="dot" w:pos="9016"/>
              </w:tabs>
            </w:pPr>
            <w:r w:rsidRPr="00E10AD0">
              <w:t>What if-practitioner support</w:t>
            </w:r>
          </w:p>
        </w:tc>
        <w:tc>
          <w:tcPr>
            <w:tcW w:w="4508" w:type="dxa"/>
          </w:tcPr>
          <w:p w14:paraId="6850AA8E" w14:textId="67BE6E78" w:rsidR="004A2255" w:rsidRDefault="00E10AD0" w:rsidP="004A2255">
            <w:pPr>
              <w:pStyle w:val="TOC1"/>
              <w:tabs>
                <w:tab w:val="right" w:leader="dot" w:pos="9016"/>
              </w:tabs>
            </w:pPr>
            <w:r>
              <w:t xml:space="preserve">                                                              4</w:t>
            </w:r>
          </w:p>
        </w:tc>
      </w:tr>
      <w:tr w:rsidR="004A2255" w14:paraId="2BC4FD52" w14:textId="77777777" w:rsidTr="004A2255">
        <w:tc>
          <w:tcPr>
            <w:tcW w:w="4508" w:type="dxa"/>
          </w:tcPr>
          <w:p w14:paraId="5645AFF8" w14:textId="607610CE" w:rsidR="004A2255" w:rsidRDefault="00E10AD0" w:rsidP="004A2255">
            <w:pPr>
              <w:pStyle w:val="TOC1"/>
              <w:tabs>
                <w:tab w:val="right" w:leader="dot" w:pos="9016"/>
              </w:tabs>
            </w:pPr>
            <w:r w:rsidRPr="00E10AD0">
              <w:t>Causative Nexus</w:t>
            </w:r>
          </w:p>
        </w:tc>
        <w:tc>
          <w:tcPr>
            <w:tcW w:w="4508" w:type="dxa"/>
          </w:tcPr>
          <w:p w14:paraId="4A7CAB50" w14:textId="6C22CAD7" w:rsidR="004A2255" w:rsidRDefault="00DA3C70" w:rsidP="004A2255">
            <w:pPr>
              <w:pStyle w:val="TOC1"/>
              <w:tabs>
                <w:tab w:val="right" w:leader="dot" w:pos="9016"/>
              </w:tabs>
            </w:pPr>
            <w:r>
              <w:t xml:space="preserve">                                                              5</w:t>
            </w:r>
          </w:p>
        </w:tc>
      </w:tr>
      <w:tr w:rsidR="004A2255" w14:paraId="590A852F" w14:textId="77777777" w:rsidTr="004A2255">
        <w:tc>
          <w:tcPr>
            <w:tcW w:w="4508" w:type="dxa"/>
          </w:tcPr>
          <w:p w14:paraId="3F3703C9" w14:textId="37EF15E2" w:rsidR="004A2255" w:rsidRDefault="00E10AD0" w:rsidP="004A2255">
            <w:pPr>
              <w:pStyle w:val="TOC1"/>
              <w:tabs>
                <w:tab w:val="right" w:leader="dot" w:pos="9016"/>
              </w:tabs>
            </w:pPr>
            <w:r w:rsidRPr="00E10AD0">
              <w:t>Case Study-Doris</w:t>
            </w:r>
          </w:p>
        </w:tc>
        <w:tc>
          <w:tcPr>
            <w:tcW w:w="4508" w:type="dxa"/>
          </w:tcPr>
          <w:p w14:paraId="3C991D6C" w14:textId="20856292" w:rsidR="004A2255" w:rsidRDefault="00DA3C70" w:rsidP="004A2255">
            <w:pPr>
              <w:pStyle w:val="TOC1"/>
              <w:tabs>
                <w:tab w:val="right" w:leader="dot" w:pos="9016"/>
              </w:tabs>
            </w:pPr>
            <w:r>
              <w:t xml:space="preserve">                                                              6</w:t>
            </w:r>
          </w:p>
        </w:tc>
      </w:tr>
      <w:tr w:rsidR="004A2255" w14:paraId="67E40B18" w14:textId="77777777" w:rsidTr="004A2255">
        <w:tc>
          <w:tcPr>
            <w:tcW w:w="4508" w:type="dxa"/>
          </w:tcPr>
          <w:p w14:paraId="03A44AD2" w14:textId="5F1B554B" w:rsidR="004A2255" w:rsidRDefault="00947A8F" w:rsidP="004A2255">
            <w:pPr>
              <w:pStyle w:val="TOC1"/>
              <w:tabs>
                <w:tab w:val="right" w:leader="dot" w:pos="9016"/>
              </w:tabs>
            </w:pPr>
            <w:r>
              <w:t xml:space="preserve"> </w:t>
            </w:r>
            <w:r w:rsidR="00E10AD0" w:rsidRPr="00E10AD0">
              <w:t>Less restrictive</w:t>
            </w:r>
            <w:r>
              <w:t xml:space="preserve">          </w:t>
            </w:r>
          </w:p>
        </w:tc>
        <w:tc>
          <w:tcPr>
            <w:tcW w:w="4508" w:type="dxa"/>
          </w:tcPr>
          <w:p w14:paraId="50D71F99" w14:textId="125F3EB9" w:rsidR="004A2255" w:rsidRDefault="00DA3C70" w:rsidP="004A2255">
            <w:pPr>
              <w:pStyle w:val="TOC1"/>
              <w:tabs>
                <w:tab w:val="right" w:leader="dot" w:pos="9016"/>
              </w:tabs>
            </w:pPr>
            <w:r>
              <w:t xml:space="preserve">                                                              7</w:t>
            </w:r>
          </w:p>
        </w:tc>
      </w:tr>
      <w:tr w:rsidR="00947A8F" w14:paraId="2646F7AF" w14:textId="77777777" w:rsidTr="004A2255">
        <w:tc>
          <w:tcPr>
            <w:tcW w:w="4508" w:type="dxa"/>
          </w:tcPr>
          <w:p w14:paraId="1882DC68" w14:textId="36AFBA90" w:rsidR="00947A8F" w:rsidRDefault="00947A8F" w:rsidP="004A2255">
            <w:pPr>
              <w:pStyle w:val="TOC1"/>
              <w:tabs>
                <w:tab w:val="right" w:leader="dot" w:pos="9016"/>
              </w:tabs>
            </w:pPr>
            <w:r>
              <w:t>Le</w:t>
            </w:r>
            <w:r w:rsidR="00E10AD0">
              <w:t>gislation</w:t>
            </w:r>
          </w:p>
        </w:tc>
        <w:tc>
          <w:tcPr>
            <w:tcW w:w="4508" w:type="dxa"/>
          </w:tcPr>
          <w:p w14:paraId="6F4E34A8" w14:textId="009C7DD9" w:rsidR="00947A8F" w:rsidRDefault="00947A8F" w:rsidP="004A2255">
            <w:pPr>
              <w:pStyle w:val="TOC1"/>
              <w:tabs>
                <w:tab w:val="right" w:leader="dot" w:pos="9016"/>
              </w:tabs>
            </w:pPr>
            <w:r>
              <w:t xml:space="preserve">                                                              </w:t>
            </w:r>
            <w:r w:rsidR="00E10AD0">
              <w:t>7</w:t>
            </w:r>
          </w:p>
        </w:tc>
      </w:tr>
      <w:tr w:rsidR="00947A8F" w14:paraId="0DA46911" w14:textId="77777777" w:rsidTr="004A2255">
        <w:tc>
          <w:tcPr>
            <w:tcW w:w="4508" w:type="dxa"/>
          </w:tcPr>
          <w:p w14:paraId="1761706A" w14:textId="77E801A6" w:rsidR="00947A8F" w:rsidRDefault="00E10AD0" w:rsidP="004A2255">
            <w:pPr>
              <w:pStyle w:val="TOC1"/>
              <w:tabs>
                <w:tab w:val="right" w:leader="dot" w:pos="9016"/>
              </w:tabs>
            </w:pPr>
            <w:r w:rsidRPr="00E10AD0">
              <w:t>Tips for capacity assessments</w:t>
            </w:r>
          </w:p>
        </w:tc>
        <w:tc>
          <w:tcPr>
            <w:tcW w:w="4508" w:type="dxa"/>
          </w:tcPr>
          <w:p w14:paraId="10224457" w14:textId="76846ACD" w:rsidR="00947A8F" w:rsidRDefault="00947A8F" w:rsidP="004A2255">
            <w:pPr>
              <w:pStyle w:val="TOC1"/>
              <w:tabs>
                <w:tab w:val="right" w:leader="dot" w:pos="9016"/>
              </w:tabs>
            </w:pPr>
            <w:r>
              <w:t xml:space="preserve">                                                              </w:t>
            </w:r>
            <w:r w:rsidR="00E10AD0">
              <w:t>7</w:t>
            </w:r>
          </w:p>
        </w:tc>
      </w:tr>
      <w:tr w:rsidR="00947A8F" w14:paraId="0CB8EE3E" w14:textId="77777777" w:rsidTr="004A2255">
        <w:tc>
          <w:tcPr>
            <w:tcW w:w="4508" w:type="dxa"/>
          </w:tcPr>
          <w:p w14:paraId="62255376" w14:textId="5D4F4114" w:rsidR="00947A8F" w:rsidRDefault="00E10AD0" w:rsidP="004A2255">
            <w:pPr>
              <w:pStyle w:val="TOC1"/>
              <w:tabs>
                <w:tab w:val="right" w:leader="dot" w:pos="9016"/>
              </w:tabs>
            </w:pPr>
            <w:r>
              <w:t xml:space="preserve">Resources </w:t>
            </w:r>
          </w:p>
        </w:tc>
        <w:tc>
          <w:tcPr>
            <w:tcW w:w="4508" w:type="dxa"/>
          </w:tcPr>
          <w:p w14:paraId="4CFFCF1A" w14:textId="35020B08" w:rsidR="00947A8F" w:rsidRDefault="00947A8F" w:rsidP="004A2255">
            <w:pPr>
              <w:pStyle w:val="TOC1"/>
              <w:tabs>
                <w:tab w:val="right" w:leader="dot" w:pos="9016"/>
              </w:tabs>
            </w:pPr>
            <w:r>
              <w:t xml:space="preserve">                                                              </w:t>
            </w:r>
            <w:r w:rsidR="00E10AD0">
              <w:t>9</w:t>
            </w:r>
          </w:p>
        </w:tc>
      </w:tr>
      <w:tr w:rsidR="00947A8F" w14:paraId="678DC1B6" w14:textId="77777777" w:rsidTr="004A2255">
        <w:tc>
          <w:tcPr>
            <w:tcW w:w="4508" w:type="dxa"/>
          </w:tcPr>
          <w:p w14:paraId="7F251413" w14:textId="0FC6F669" w:rsidR="00947A8F" w:rsidRDefault="00947A8F" w:rsidP="004A2255">
            <w:pPr>
              <w:pStyle w:val="TOC1"/>
              <w:tabs>
                <w:tab w:val="right" w:leader="dot" w:pos="9016"/>
              </w:tabs>
            </w:pPr>
          </w:p>
        </w:tc>
        <w:tc>
          <w:tcPr>
            <w:tcW w:w="4508" w:type="dxa"/>
          </w:tcPr>
          <w:p w14:paraId="4C800D5F" w14:textId="2A6E0DEB" w:rsidR="00947A8F" w:rsidRDefault="00947A8F" w:rsidP="004A2255">
            <w:pPr>
              <w:pStyle w:val="TOC1"/>
              <w:tabs>
                <w:tab w:val="right" w:leader="dot" w:pos="9016"/>
              </w:tabs>
            </w:pPr>
          </w:p>
        </w:tc>
      </w:tr>
      <w:tr w:rsidR="00947A8F" w14:paraId="52E12339" w14:textId="77777777" w:rsidTr="004A2255">
        <w:tc>
          <w:tcPr>
            <w:tcW w:w="4508" w:type="dxa"/>
          </w:tcPr>
          <w:p w14:paraId="66FA8077" w14:textId="76ADC402" w:rsidR="00947A8F" w:rsidRDefault="00947A8F" w:rsidP="004A2255">
            <w:pPr>
              <w:pStyle w:val="TOC1"/>
              <w:tabs>
                <w:tab w:val="right" w:leader="dot" w:pos="9016"/>
              </w:tabs>
            </w:pPr>
          </w:p>
        </w:tc>
        <w:tc>
          <w:tcPr>
            <w:tcW w:w="4508" w:type="dxa"/>
          </w:tcPr>
          <w:p w14:paraId="331F4D31" w14:textId="49457AC2" w:rsidR="00947A8F" w:rsidRDefault="00947A8F" w:rsidP="004A2255">
            <w:pPr>
              <w:pStyle w:val="TOC1"/>
              <w:tabs>
                <w:tab w:val="right" w:leader="dot" w:pos="9016"/>
              </w:tabs>
            </w:pPr>
            <w:r>
              <w:t xml:space="preserve">                                                            </w:t>
            </w:r>
          </w:p>
        </w:tc>
      </w:tr>
      <w:tr w:rsidR="00947A8F" w14:paraId="130CFF19" w14:textId="77777777" w:rsidTr="004A2255">
        <w:tc>
          <w:tcPr>
            <w:tcW w:w="4508" w:type="dxa"/>
          </w:tcPr>
          <w:p w14:paraId="6C8C2CBA" w14:textId="77777777" w:rsidR="00947A8F" w:rsidRDefault="00947A8F" w:rsidP="004A2255">
            <w:pPr>
              <w:pStyle w:val="TOC1"/>
              <w:tabs>
                <w:tab w:val="right" w:leader="dot" w:pos="9016"/>
              </w:tabs>
            </w:pPr>
          </w:p>
        </w:tc>
        <w:tc>
          <w:tcPr>
            <w:tcW w:w="4508" w:type="dxa"/>
          </w:tcPr>
          <w:p w14:paraId="589CD10F" w14:textId="77777777" w:rsidR="00947A8F" w:rsidRDefault="00947A8F" w:rsidP="004A2255">
            <w:pPr>
              <w:pStyle w:val="TOC1"/>
              <w:tabs>
                <w:tab w:val="right" w:leader="dot" w:pos="9016"/>
              </w:tabs>
            </w:pPr>
          </w:p>
        </w:tc>
      </w:tr>
    </w:tbl>
    <w:p w14:paraId="1FAB5D1E" w14:textId="5B493812" w:rsidR="00BC704D" w:rsidRDefault="00BC704D" w:rsidP="004A2255">
      <w:pPr>
        <w:pStyle w:val="TOC1"/>
        <w:tabs>
          <w:tab w:val="right" w:leader="dot" w:pos="9016"/>
        </w:tabs>
      </w:pPr>
    </w:p>
    <w:p w14:paraId="4A54E5AE" w14:textId="77777777" w:rsidR="00BC704D" w:rsidRDefault="00BC704D" w:rsidP="00795DD1">
      <w:pPr>
        <w:rPr>
          <w:sz w:val="24"/>
          <w:szCs w:val="24"/>
        </w:rPr>
      </w:pPr>
    </w:p>
    <w:p w14:paraId="649CD5AD" w14:textId="77777777" w:rsidR="00BC704D" w:rsidRDefault="00BC704D" w:rsidP="00795DD1">
      <w:pPr>
        <w:rPr>
          <w:sz w:val="24"/>
          <w:szCs w:val="24"/>
        </w:rPr>
      </w:pPr>
    </w:p>
    <w:p w14:paraId="7985A892" w14:textId="77777777" w:rsidR="00DA3C70" w:rsidRDefault="00DA3C70" w:rsidP="00795DD1">
      <w:pPr>
        <w:rPr>
          <w:sz w:val="24"/>
          <w:szCs w:val="24"/>
        </w:rPr>
      </w:pPr>
    </w:p>
    <w:p w14:paraId="100764F8" w14:textId="77777777" w:rsidR="00DA3C70" w:rsidRDefault="00DA3C70" w:rsidP="00795DD1">
      <w:pPr>
        <w:rPr>
          <w:sz w:val="24"/>
          <w:szCs w:val="24"/>
        </w:rPr>
      </w:pPr>
    </w:p>
    <w:p w14:paraId="1E5D11B8" w14:textId="77777777" w:rsidR="001475A8" w:rsidRDefault="001475A8" w:rsidP="00795DD1">
      <w:pPr>
        <w:rPr>
          <w:sz w:val="24"/>
          <w:szCs w:val="24"/>
        </w:rPr>
      </w:pPr>
    </w:p>
    <w:p w14:paraId="6F70AB63" w14:textId="77777777" w:rsidR="00795DD1" w:rsidRDefault="00795DD1" w:rsidP="00795DD1"/>
    <w:p w14:paraId="3FBE661A" w14:textId="77777777" w:rsidR="00795DD1" w:rsidRDefault="00795DD1" w:rsidP="00795DD1"/>
    <w:p w14:paraId="021E013D" w14:textId="77777777" w:rsidR="00795DD1" w:rsidRDefault="00795DD1" w:rsidP="00795DD1"/>
    <w:p w14:paraId="78B2F63B" w14:textId="77777777" w:rsidR="00795DD1" w:rsidRPr="00795DD1" w:rsidRDefault="00795DD1" w:rsidP="00795DD1"/>
    <w:p w14:paraId="6623C1A5" w14:textId="77777777" w:rsidR="00EE2060" w:rsidRPr="00EE2060" w:rsidRDefault="00EE2060" w:rsidP="00EE2060"/>
    <w:p w14:paraId="524EE71B" w14:textId="1505D9EE" w:rsidR="005D04FD" w:rsidRDefault="00B3777F" w:rsidP="00373C95">
      <w:r>
        <w:fldChar w:fldCharType="end"/>
      </w:r>
    </w:p>
    <w:p w14:paraId="5D9CE1F6" w14:textId="6053B88A" w:rsidR="008B6E43" w:rsidRDefault="008B6E43"/>
    <w:p w14:paraId="06DB5FAD" w14:textId="77777777" w:rsidR="00662A58" w:rsidRDefault="00662A58">
      <w:pPr>
        <w:sectPr w:rsidR="00662A58" w:rsidSect="00E10AD0">
          <w:headerReference w:type="default" r:id="rId13"/>
          <w:footerReference w:type="default" r:id="rId14"/>
          <w:pgSz w:w="11906" w:h="16838"/>
          <w:pgMar w:top="1440" w:right="1440" w:bottom="1440" w:left="1440" w:header="708" w:footer="708" w:gutter="0"/>
          <w:pgNumType w:start="1"/>
          <w:cols w:space="708"/>
          <w:docGrid w:linePitch="360"/>
        </w:sectPr>
      </w:pPr>
    </w:p>
    <w:p w14:paraId="00B6E365" w14:textId="7ED9EE6A" w:rsidR="005C0713" w:rsidRPr="00EE1D36" w:rsidRDefault="000435FD" w:rsidP="1F91490B">
      <w:pPr>
        <w:pStyle w:val="Heading1"/>
        <w:rPr>
          <w:rFonts w:ascii="Arial" w:eastAsia="Arial" w:hAnsi="Arial" w:cs="Arial"/>
          <w:color w:val="auto"/>
        </w:rPr>
      </w:pPr>
      <w:bookmarkStart w:id="0" w:name="_Hlk160197671"/>
      <w:r w:rsidRPr="1F91490B">
        <w:rPr>
          <w:rFonts w:ascii="Arial" w:eastAsia="Arial" w:hAnsi="Arial" w:cs="Arial"/>
          <w:color w:val="auto"/>
        </w:rPr>
        <w:lastRenderedPageBreak/>
        <w:t>What is capacity?</w:t>
      </w:r>
    </w:p>
    <w:p w14:paraId="033E52B7" w14:textId="77777777" w:rsidR="005C0713" w:rsidRPr="0064028E" w:rsidRDefault="005C0713" w:rsidP="1F91490B">
      <w:pPr>
        <w:pStyle w:val="Heading2"/>
        <w:rPr>
          <w:rFonts w:ascii="Arial" w:eastAsia="Arial" w:hAnsi="Arial" w:cs="Arial"/>
          <w:color w:val="CC00CC"/>
        </w:rPr>
      </w:pPr>
    </w:p>
    <w:tbl>
      <w:tblPr>
        <w:tblStyle w:val="TableGrid"/>
        <w:tblW w:w="8470"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47"/>
        <w:gridCol w:w="7023"/>
      </w:tblGrid>
      <w:tr w:rsidR="005C0713" w14:paraId="1477EB50" w14:textId="77777777" w:rsidTr="1F91490B">
        <w:trPr>
          <w:trHeight w:val="2117"/>
        </w:trPr>
        <w:tc>
          <w:tcPr>
            <w:tcW w:w="1447" w:type="dxa"/>
          </w:tcPr>
          <w:p w14:paraId="08F7F2BA" w14:textId="72606483" w:rsidR="005C0713" w:rsidRDefault="000435FD" w:rsidP="1F91490B">
            <w:pPr>
              <w:pStyle w:val="Normal-Standard"/>
              <w:ind w:left="0"/>
              <w:jc w:val="center"/>
              <w:rPr>
                <w:rFonts w:ascii="Arial" w:eastAsia="Arial" w:hAnsi="Arial" w:cs="Arial"/>
              </w:rPr>
            </w:pPr>
            <w:r>
              <w:rPr>
                <w:noProof/>
              </w:rPr>
              <w:drawing>
                <wp:inline distT="0" distB="0" distL="0" distR="0" wp14:anchorId="194246DE" wp14:editId="5AC00713">
                  <wp:extent cx="499745" cy="4997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5">
                            <a:extLst>
                              <a:ext uri="{28A0092B-C50C-407E-A947-70E740481C1C}">
                                <a14:useLocalDpi xmlns:a14="http://schemas.microsoft.com/office/drawing/2010/main" val="0"/>
                              </a:ext>
                            </a:extLst>
                          </a:blip>
                          <a:stretch>
                            <a:fillRect/>
                          </a:stretch>
                        </pic:blipFill>
                        <pic:spPr>
                          <a:xfrm>
                            <a:off x="0" y="0"/>
                            <a:ext cx="499745" cy="499745"/>
                          </a:xfrm>
                          <a:prstGeom prst="rect">
                            <a:avLst/>
                          </a:prstGeom>
                        </pic:spPr>
                      </pic:pic>
                    </a:graphicData>
                  </a:graphic>
                </wp:inline>
              </w:drawing>
            </w:r>
          </w:p>
        </w:tc>
        <w:tc>
          <w:tcPr>
            <w:tcW w:w="7023" w:type="dxa"/>
          </w:tcPr>
          <w:p w14:paraId="1A6B7D06" w14:textId="692FFDDB" w:rsidR="001475A8" w:rsidRDefault="001475A8" w:rsidP="1F91490B">
            <w:pPr>
              <w:pStyle w:val="Normal-Standard"/>
              <w:ind w:left="0"/>
              <w:rPr>
                <w:rFonts w:ascii="Arial" w:eastAsia="Arial" w:hAnsi="Arial" w:cs="Arial"/>
              </w:rPr>
            </w:pPr>
            <w:r w:rsidRPr="1F91490B">
              <w:rPr>
                <w:rFonts w:ascii="Arial" w:eastAsia="Arial" w:hAnsi="Arial" w:cs="Arial"/>
              </w:rPr>
              <w:t xml:space="preserve">What is </w:t>
            </w:r>
            <w:r w:rsidR="000435FD" w:rsidRPr="1F91490B">
              <w:rPr>
                <w:rFonts w:ascii="Arial" w:eastAsia="Arial" w:hAnsi="Arial" w:cs="Arial"/>
              </w:rPr>
              <w:t>capacity? Please write down your thoughts.</w:t>
            </w:r>
          </w:p>
          <w:p w14:paraId="0D549326" w14:textId="77777777" w:rsidR="000435FD" w:rsidRDefault="000435FD" w:rsidP="1F91490B">
            <w:pPr>
              <w:pStyle w:val="Normal-Standard"/>
              <w:ind w:left="0"/>
              <w:rPr>
                <w:rFonts w:ascii="Arial" w:eastAsia="Arial" w:hAnsi="Arial" w:cs="Arial"/>
              </w:rPr>
            </w:pPr>
          </w:p>
          <w:p w14:paraId="3F7C45CC" w14:textId="77777777" w:rsidR="000435FD" w:rsidRPr="001475A8" w:rsidRDefault="000435FD" w:rsidP="1F91490B">
            <w:pPr>
              <w:pStyle w:val="Normal-Standard"/>
              <w:ind w:left="0"/>
              <w:rPr>
                <w:rFonts w:ascii="Arial" w:eastAsia="Arial" w:hAnsi="Arial" w:cs="Arial"/>
              </w:rPr>
            </w:pPr>
          </w:p>
          <w:p w14:paraId="22A0104B" w14:textId="77777777" w:rsidR="001475A8" w:rsidRPr="005C0713" w:rsidRDefault="001475A8" w:rsidP="1F91490B">
            <w:pPr>
              <w:pStyle w:val="Normal-Standard"/>
              <w:ind w:left="0"/>
              <w:rPr>
                <w:rFonts w:ascii="Arial" w:eastAsia="Arial" w:hAnsi="Arial" w:cs="Arial"/>
              </w:rPr>
            </w:pPr>
          </w:p>
          <w:p w14:paraId="20623F01" w14:textId="77777777" w:rsidR="005C0713" w:rsidRDefault="005C0713" w:rsidP="1F91490B">
            <w:pPr>
              <w:pStyle w:val="Normal-Standard"/>
              <w:jc w:val="center"/>
              <w:rPr>
                <w:rFonts w:ascii="Arial" w:eastAsia="Arial" w:hAnsi="Arial" w:cs="Arial"/>
              </w:rPr>
            </w:pPr>
          </w:p>
          <w:p w14:paraId="18A18A73" w14:textId="77777777" w:rsidR="000435FD" w:rsidRDefault="000435FD" w:rsidP="1F91490B">
            <w:pPr>
              <w:pStyle w:val="Normal-Standard"/>
              <w:jc w:val="center"/>
              <w:rPr>
                <w:rFonts w:ascii="Arial" w:eastAsia="Arial" w:hAnsi="Arial" w:cs="Arial"/>
              </w:rPr>
            </w:pPr>
          </w:p>
          <w:p w14:paraId="7417DCD5" w14:textId="575BC0D8" w:rsidR="005C0713" w:rsidRDefault="005C0713" w:rsidP="1F91490B">
            <w:pPr>
              <w:pStyle w:val="Normal-Standard"/>
              <w:jc w:val="center"/>
              <w:rPr>
                <w:rFonts w:ascii="Arial" w:eastAsia="Arial" w:hAnsi="Arial" w:cs="Arial"/>
              </w:rPr>
            </w:pPr>
          </w:p>
          <w:p w14:paraId="1BC4198E" w14:textId="69FFA2D4" w:rsidR="001475A8" w:rsidRPr="001475A8" w:rsidRDefault="000435FD" w:rsidP="1F91490B">
            <w:pPr>
              <w:pStyle w:val="Normal-Standard"/>
              <w:rPr>
                <w:rFonts w:ascii="Arial" w:eastAsia="Arial" w:hAnsi="Arial" w:cs="Arial"/>
              </w:rPr>
            </w:pPr>
            <w:r>
              <w:rPr>
                <w:noProof/>
              </w:rPr>
              <w:drawing>
                <wp:inline distT="0" distB="0" distL="0" distR="0" wp14:anchorId="0F168AC4" wp14:editId="0300DA58">
                  <wp:extent cx="3538891" cy="2654300"/>
                  <wp:effectExtent l="0" t="0" r="4445" b="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7"/>
                          <pic:cNvPicPr/>
                        </pic:nvPicPr>
                        <pic:blipFill>
                          <a:blip r:embed="rId16">
                            <a:extLst>
                              <a:ext uri="{96DAC541-7B7A-43D3-8B79-37D633B846F1}">
                                <asvg:svgBlip xmlns:asvg="http://schemas.microsoft.com/office/drawing/2016/SVG/main" r:embed="rId17"/>
                              </a:ext>
                            </a:extLst>
                          </a:blip>
                          <a:stretch>
                            <a:fillRect/>
                          </a:stretch>
                        </pic:blipFill>
                        <pic:spPr>
                          <a:xfrm>
                            <a:off x="0" y="0"/>
                            <a:ext cx="3538891" cy="2654300"/>
                          </a:xfrm>
                          <a:prstGeom prst="rect">
                            <a:avLst/>
                          </a:prstGeom>
                        </pic:spPr>
                      </pic:pic>
                    </a:graphicData>
                  </a:graphic>
                </wp:inline>
              </w:drawing>
            </w:r>
          </w:p>
          <w:p w14:paraId="3C8E7EA4" w14:textId="77777777" w:rsidR="005C0713" w:rsidRDefault="005C0713" w:rsidP="1F91490B">
            <w:pPr>
              <w:pStyle w:val="Normal-Standard"/>
              <w:rPr>
                <w:rFonts w:ascii="Arial" w:eastAsia="Arial" w:hAnsi="Arial" w:cs="Arial"/>
              </w:rPr>
            </w:pPr>
          </w:p>
          <w:p w14:paraId="1BE0A71E" w14:textId="013BF938" w:rsidR="005C0713" w:rsidRPr="0064028E" w:rsidRDefault="0F8E4D11" w:rsidP="1F91490B">
            <w:pPr>
              <w:pStyle w:val="Normal-Standard"/>
              <w:ind w:left="0"/>
              <w:rPr>
                <w:rFonts w:ascii="Arial" w:eastAsia="Arial" w:hAnsi="Arial" w:cs="Arial"/>
              </w:rPr>
            </w:pPr>
            <w:hyperlink r:id="rId18">
              <w:r w:rsidRPr="1F91490B">
                <w:rPr>
                  <w:rStyle w:val="Hyperlink"/>
                  <w:rFonts w:ascii="Arial" w:eastAsia="Arial" w:hAnsi="Arial" w:cs="Arial"/>
                </w:rPr>
                <w:t>https://www.communitycare.co.uk/2024/01/23/safeguarding-adults-enquiries-do-you-need-consent/</w:t>
              </w:r>
            </w:hyperlink>
            <w:r w:rsidRPr="1F91490B">
              <w:rPr>
                <w:rFonts w:ascii="Arial" w:eastAsia="Arial" w:hAnsi="Arial" w:cs="Arial"/>
              </w:rPr>
              <w:t xml:space="preserve"> </w:t>
            </w:r>
          </w:p>
        </w:tc>
      </w:tr>
      <w:bookmarkEnd w:id="0"/>
    </w:tbl>
    <w:p w14:paraId="420C16C9" w14:textId="77777777" w:rsidR="005C0713" w:rsidRPr="005C0713" w:rsidRDefault="005C0713" w:rsidP="1F91490B">
      <w:pPr>
        <w:rPr>
          <w:rFonts w:ascii="Arial" w:eastAsia="Arial" w:hAnsi="Arial" w:cs="Arial"/>
          <w:sz w:val="24"/>
          <w:szCs w:val="24"/>
        </w:rPr>
      </w:pPr>
    </w:p>
    <w:p w14:paraId="5CE63B00" w14:textId="16A7DD8F" w:rsidR="3A4051E8" w:rsidRDefault="3A4051E8" w:rsidP="1F91490B">
      <w:pPr>
        <w:pStyle w:val="Normal-Standard"/>
        <w:rPr>
          <w:rFonts w:ascii="Arial" w:eastAsia="Arial" w:hAnsi="Arial" w:cs="Arial"/>
        </w:rPr>
      </w:pPr>
    </w:p>
    <w:p w14:paraId="6D2EF0B7" w14:textId="2C68195D" w:rsidR="3A4051E8" w:rsidRDefault="3A4051E8" w:rsidP="1F91490B">
      <w:pPr>
        <w:pStyle w:val="Normal-Standard"/>
        <w:ind w:left="0"/>
        <w:rPr>
          <w:rFonts w:ascii="Arial" w:eastAsia="Arial" w:hAnsi="Arial" w:cs="Arial"/>
        </w:rPr>
      </w:pPr>
    </w:p>
    <w:p w14:paraId="55D03635" w14:textId="020E7FA5" w:rsidR="00197A98" w:rsidRDefault="002370DB" w:rsidP="1F91490B">
      <w:pPr>
        <w:pStyle w:val="Normal-Standard"/>
        <w:ind w:left="0"/>
        <w:rPr>
          <w:rFonts w:ascii="Arial" w:eastAsia="Arial" w:hAnsi="Arial" w:cs="Arial"/>
          <w:b/>
          <w:bCs/>
        </w:rPr>
      </w:pPr>
      <w:bookmarkStart w:id="1" w:name="_Hlk160201264"/>
      <w:r w:rsidRPr="1F91490B">
        <w:rPr>
          <w:rFonts w:ascii="Arial" w:eastAsia="Arial" w:hAnsi="Arial" w:cs="Arial"/>
          <w:b/>
          <w:bCs/>
        </w:rPr>
        <w:t>Adulthood</w:t>
      </w:r>
    </w:p>
    <w:p w14:paraId="5B2B6AFA" w14:textId="77777777" w:rsidR="002370DB" w:rsidRPr="002370DB" w:rsidRDefault="002370DB" w:rsidP="1F91490B">
      <w:pPr>
        <w:pStyle w:val="Normal-Standard"/>
        <w:ind w:left="0"/>
        <w:rPr>
          <w:rFonts w:ascii="Arial" w:eastAsia="Arial" w:hAnsi="Arial" w:cs="Arial"/>
          <w:b/>
          <w:bCs/>
        </w:rPr>
      </w:pP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197A98" w14:paraId="571DA03E" w14:textId="77777777" w:rsidTr="1F91490B">
        <w:trPr>
          <w:trHeight w:val="132"/>
        </w:trPr>
        <w:tc>
          <w:tcPr>
            <w:tcW w:w="1465" w:type="dxa"/>
          </w:tcPr>
          <w:p w14:paraId="1011C2BA" w14:textId="0F04CD1E" w:rsidR="00197A98" w:rsidRDefault="00197A98" w:rsidP="1F91490B">
            <w:pPr>
              <w:pStyle w:val="Normal-Standard"/>
              <w:ind w:left="0"/>
              <w:jc w:val="center"/>
              <w:rPr>
                <w:rFonts w:ascii="Arial" w:eastAsia="Arial" w:hAnsi="Arial" w:cs="Arial"/>
              </w:rPr>
            </w:pPr>
            <w:bookmarkStart w:id="2" w:name="_Hlk117173737"/>
          </w:p>
          <w:p w14:paraId="75A70417" w14:textId="029072A8" w:rsidR="001475A8" w:rsidRDefault="00EE1D36" w:rsidP="1F91490B">
            <w:pPr>
              <w:pStyle w:val="Normal-Standard"/>
              <w:ind w:left="0"/>
              <w:jc w:val="center"/>
              <w:rPr>
                <w:rFonts w:ascii="Arial" w:eastAsia="Arial" w:hAnsi="Arial" w:cs="Arial"/>
              </w:rPr>
            </w:pPr>
            <w:r>
              <w:rPr>
                <w:noProof/>
              </w:rPr>
              <w:drawing>
                <wp:inline distT="0" distB="0" distL="0" distR="0" wp14:anchorId="7A8B5B36" wp14:editId="1C3BA35F">
                  <wp:extent cx="501650" cy="5016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19">
                            <a:extLst>
                              <a:ext uri="{28A0092B-C50C-407E-A947-70E740481C1C}">
                                <a14:useLocalDpi xmlns:a14="http://schemas.microsoft.com/office/drawing/2010/main" val="0"/>
                              </a:ext>
                            </a:extLst>
                          </a:blip>
                          <a:stretch>
                            <a:fillRect/>
                          </a:stretch>
                        </pic:blipFill>
                        <pic:spPr>
                          <a:xfrm>
                            <a:off x="0" y="0"/>
                            <a:ext cx="501650" cy="501650"/>
                          </a:xfrm>
                          <a:prstGeom prst="rect">
                            <a:avLst/>
                          </a:prstGeom>
                        </pic:spPr>
                      </pic:pic>
                    </a:graphicData>
                  </a:graphic>
                </wp:inline>
              </w:drawing>
            </w:r>
          </w:p>
          <w:p w14:paraId="0A2F385C" w14:textId="77777777" w:rsidR="001475A8" w:rsidRDefault="001475A8" w:rsidP="1F91490B">
            <w:pPr>
              <w:pStyle w:val="Normal-Standard"/>
              <w:ind w:left="0"/>
              <w:jc w:val="center"/>
              <w:rPr>
                <w:rFonts w:ascii="Arial" w:eastAsia="Arial" w:hAnsi="Arial" w:cs="Arial"/>
              </w:rPr>
            </w:pPr>
          </w:p>
          <w:p w14:paraId="05147391" w14:textId="77777777" w:rsidR="001475A8" w:rsidRDefault="001475A8" w:rsidP="1F91490B">
            <w:pPr>
              <w:pStyle w:val="Normal-Standard"/>
              <w:ind w:left="0"/>
              <w:jc w:val="center"/>
              <w:rPr>
                <w:rFonts w:ascii="Arial" w:eastAsia="Arial" w:hAnsi="Arial" w:cs="Arial"/>
              </w:rPr>
            </w:pPr>
          </w:p>
          <w:p w14:paraId="7750BA27" w14:textId="77777777" w:rsidR="001475A8" w:rsidRDefault="001475A8" w:rsidP="1F91490B">
            <w:pPr>
              <w:pStyle w:val="Normal-Standard"/>
              <w:ind w:left="0"/>
              <w:jc w:val="center"/>
              <w:rPr>
                <w:rFonts w:ascii="Arial" w:eastAsia="Arial" w:hAnsi="Arial" w:cs="Arial"/>
              </w:rPr>
            </w:pPr>
          </w:p>
          <w:p w14:paraId="2FBC7AA1" w14:textId="5534D4E3" w:rsidR="001475A8" w:rsidRDefault="001475A8" w:rsidP="1F91490B">
            <w:pPr>
              <w:pStyle w:val="Normal-Standard"/>
              <w:ind w:left="0"/>
              <w:jc w:val="center"/>
              <w:rPr>
                <w:rFonts w:ascii="Arial" w:eastAsia="Arial" w:hAnsi="Arial" w:cs="Arial"/>
              </w:rPr>
            </w:pPr>
          </w:p>
        </w:tc>
        <w:tc>
          <w:tcPr>
            <w:tcW w:w="7110" w:type="dxa"/>
          </w:tcPr>
          <w:p w14:paraId="76F0F5DB" w14:textId="77777777" w:rsidR="00197A98" w:rsidRDefault="00197A98" w:rsidP="1F91490B">
            <w:pPr>
              <w:pStyle w:val="Normal-Standard"/>
              <w:ind w:left="250"/>
              <w:rPr>
                <w:rFonts w:ascii="Arial" w:eastAsia="Arial" w:hAnsi="Arial" w:cs="Arial"/>
              </w:rPr>
            </w:pPr>
          </w:p>
          <w:p w14:paraId="618B8F0F" w14:textId="77777777" w:rsidR="00EE1D36" w:rsidRDefault="00EE1D36" w:rsidP="1F91490B">
            <w:pPr>
              <w:pStyle w:val="Normal-Standard"/>
              <w:ind w:left="250"/>
              <w:rPr>
                <w:rFonts w:ascii="Arial" w:eastAsia="Arial" w:hAnsi="Arial" w:cs="Arial"/>
              </w:rPr>
            </w:pPr>
            <w:r w:rsidRPr="1F91490B">
              <w:rPr>
                <w:rFonts w:ascii="Arial" w:eastAsia="Arial" w:hAnsi="Arial" w:cs="Arial"/>
              </w:rPr>
              <w:t>When did you consider yourself to be an adult?</w:t>
            </w:r>
          </w:p>
          <w:p w14:paraId="5EB98A8B" w14:textId="77777777" w:rsidR="00EE1D36" w:rsidRDefault="00EE1D36" w:rsidP="1F91490B">
            <w:pPr>
              <w:pStyle w:val="Normal-Standard"/>
              <w:ind w:left="250"/>
              <w:rPr>
                <w:rFonts w:ascii="Arial" w:eastAsia="Arial" w:hAnsi="Arial" w:cs="Arial"/>
              </w:rPr>
            </w:pPr>
          </w:p>
          <w:p w14:paraId="712D95A7" w14:textId="77777777" w:rsidR="00EE1D36" w:rsidRDefault="00EE1D36" w:rsidP="1F91490B">
            <w:pPr>
              <w:pStyle w:val="Normal-Standard"/>
              <w:ind w:left="250"/>
              <w:rPr>
                <w:rFonts w:ascii="Arial" w:eastAsia="Arial" w:hAnsi="Arial" w:cs="Arial"/>
              </w:rPr>
            </w:pPr>
          </w:p>
          <w:p w14:paraId="4613EDD6" w14:textId="77777777" w:rsidR="00EE1D36" w:rsidRPr="00EE1D36" w:rsidRDefault="00EE1D36" w:rsidP="1F91490B">
            <w:pPr>
              <w:pStyle w:val="Normal-Standard"/>
              <w:ind w:left="250"/>
              <w:rPr>
                <w:rFonts w:ascii="Arial" w:eastAsia="Arial" w:hAnsi="Arial" w:cs="Arial"/>
              </w:rPr>
            </w:pPr>
          </w:p>
          <w:p w14:paraId="18937346" w14:textId="41FC28E9" w:rsidR="00EE1D36" w:rsidRDefault="00EE1D36" w:rsidP="1F91490B">
            <w:pPr>
              <w:pStyle w:val="Normal-Standard"/>
              <w:ind w:left="250"/>
              <w:rPr>
                <w:rFonts w:ascii="Arial" w:eastAsia="Arial" w:hAnsi="Arial" w:cs="Arial"/>
              </w:rPr>
            </w:pPr>
            <w:r w:rsidRPr="1F91490B">
              <w:rPr>
                <w:rFonts w:ascii="Arial" w:eastAsia="Arial" w:hAnsi="Arial" w:cs="Arial"/>
              </w:rPr>
              <w:t>What would you say was your first ‘adult’ decision?</w:t>
            </w:r>
          </w:p>
          <w:p w14:paraId="341FB7DD" w14:textId="77777777" w:rsidR="00EE1D36" w:rsidRDefault="00EE1D36" w:rsidP="1F91490B">
            <w:pPr>
              <w:pStyle w:val="Normal-Standard"/>
              <w:ind w:left="250"/>
              <w:rPr>
                <w:rFonts w:ascii="Arial" w:eastAsia="Arial" w:hAnsi="Arial" w:cs="Arial"/>
              </w:rPr>
            </w:pPr>
          </w:p>
          <w:p w14:paraId="2A016D8E" w14:textId="77777777" w:rsidR="00EE1D36" w:rsidRPr="00EE1D36" w:rsidRDefault="00EE1D36" w:rsidP="1F91490B">
            <w:pPr>
              <w:pStyle w:val="Normal-Standard"/>
              <w:ind w:left="250"/>
              <w:rPr>
                <w:rFonts w:ascii="Arial" w:eastAsia="Arial" w:hAnsi="Arial" w:cs="Arial"/>
              </w:rPr>
            </w:pPr>
          </w:p>
          <w:p w14:paraId="0CE53577" w14:textId="77777777" w:rsidR="005C0713" w:rsidRPr="00EE1D36" w:rsidRDefault="005C0713" w:rsidP="1F91490B">
            <w:pPr>
              <w:pStyle w:val="Normal-Standard"/>
              <w:ind w:left="0"/>
              <w:rPr>
                <w:rFonts w:ascii="Arial" w:eastAsia="Arial" w:hAnsi="Arial" w:cs="Arial"/>
              </w:rPr>
            </w:pPr>
          </w:p>
          <w:p w14:paraId="1514B983" w14:textId="04034E82" w:rsidR="00197A98" w:rsidRDefault="00197A98" w:rsidP="1F91490B">
            <w:pPr>
              <w:pStyle w:val="Normal-Standard"/>
              <w:ind w:left="250"/>
              <w:rPr>
                <w:rFonts w:ascii="Arial" w:eastAsia="Arial" w:hAnsi="Arial" w:cs="Arial"/>
              </w:rPr>
            </w:pPr>
            <w:r w:rsidRPr="00456A1B">
              <w:rPr>
                <w:noProof/>
                <w:lang w:eastAsia="en-GB"/>
              </w:rPr>
              <mc:AlternateContent>
                <mc:Choice Requires="wps">
                  <w:drawing>
                    <wp:anchor distT="0" distB="0" distL="114300" distR="114300" simplePos="0" relativeHeight="251658250" behindDoc="0" locked="0" layoutInCell="1" allowOverlap="1" wp14:anchorId="05DDF1F4" wp14:editId="2E97E2CD">
                      <wp:simplePos x="0" y="0"/>
                      <wp:positionH relativeFrom="column">
                        <wp:posOffset>2058339</wp:posOffset>
                      </wp:positionH>
                      <wp:positionV relativeFrom="paragraph">
                        <wp:posOffset>119380</wp:posOffset>
                      </wp:positionV>
                      <wp:extent cx="1494845" cy="1009815"/>
                      <wp:effectExtent l="0" t="0" r="0" b="0"/>
                      <wp:wrapNone/>
                      <wp:docPr id="20" name="Rectangle 20"/>
                      <wp:cNvGraphicFramePr/>
                      <a:graphic xmlns:a="http://schemas.openxmlformats.org/drawingml/2006/main">
                        <a:graphicData uri="http://schemas.microsoft.com/office/word/2010/wordprocessingShape">
                          <wps:wsp>
                            <wps:cNvSpPr/>
                            <wps:spPr>
                              <a:xfrm>
                                <a:off x="0" y="0"/>
                                <a:ext cx="1494845" cy="1009815"/>
                              </a:xfrm>
                              <a:prstGeom prst="rect">
                                <a:avLst/>
                              </a:prstGeom>
                            </wps:spPr>
                            <wps:txbx>
                              <w:txbxContent>
                                <w:p w14:paraId="52F559D7" w14:textId="77777777" w:rsidR="00197A98" w:rsidRPr="00456A1B" w:rsidRDefault="00197A98" w:rsidP="00197A98">
                                  <w:pPr>
                                    <w:pStyle w:val="NormalWeb"/>
                                    <w:spacing w:before="0" w:beforeAutospacing="0" w:after="0" w:afterAutospacing="0"/>
                                    <w:rPr>
                                      <w:sz w:val="22"/>
                                      <w:szCs w:val="2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5DDF1F4" id="Rectangle 20" o:spid="_x0000_s1027" style="position:absolute;left:0;text-align:left;margin-left:162.05pt;margin-top:9.4pt;width:117.7pt;height:7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" filled="f" stroked="f">
                      <v:textbox>
                        <w:txbxContent>
                          <w:p w14:paraId="52F559D7" w14:textId="77777777" w:rsidR="00197A98" w:rsidRPr="00456A1B" w:rsidRDefault="00197A98" w:rsidP="00197A98">
                            <w:pPr>
                              <w:pStyle w:val="NormalWeb"/>
                              <w:spacing w:before="0" w:beforeAutospacing="0" w:after="0" w:afterAutospacing="0"/>
                              <w:rPr>
                                <w:sz w:val="22"/>
                                <w:szCs w:val="22"/>
                              </w:rPr>
                            </w:pPr>
                          </w:p>
                        </w:txbxContent>
                      </v:textbox>
                    </v:rect>
                  </w:pict>
                </mc:Fallback>
              </mc:AlternateContent>
            </w:r>
            <w:r w:rsidR="00EE1D36">
              <w:rPr>
                <w:noProof/>
              </w:rPr>
              <w:drawing>
                <wp:inline distT="0" distB="0" distL="0" distR="0" wp14:anchorId="44541311" wp14:editId="1697304A">
                  <wp:extent cx="3333750" cy="223192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51602" cy="2243881"/>
                          </a:xfrm>
                          <a:prstGeom prst="rect">
                            <a:avLst/>
                          </a:prstGeom>
                          <a:noFill/>
                        </pic:spPr>
                      </pic:pic>
                    </a:graphicData>
                  </a:graphic>
                </wp:inline>
              </w:drawing>
            </w:r>
          </w:p>
        </w:tc>
      </w:tr>
      <w:bookmarkEnd w:id="1"/>
      <w:bookmarkEnd w:id="2"/>
    </w:tbl>
    <w:p w14:paraId="5D8D3F6E" w14:textId="655EE168" w:rsidR="3A4051E8" w:rsidRDefault="3A4051E8" w:rsidP="1F91490B">
      <w:pPr>
        <w:pStyle w:val="Normal-Standard"/>
        <w:rPr>
          <w:rFonts w:ascii="Arial" w:eastAsia="Arial" w:hAnsi="Arial" w:cs="Arial"/>
        </w:rPr>
      </w:pPr>
    </w:p>
    <w:p w14:paraId="7B3EBF07" w14:textId="0A9930E6" w:rsidR="3A4051E8" w:rsidRDefault="3A4051E8" w:rsidP="1F91490B">
      <w:pPr>
        <w:pStyle w:val="Normal-Standard"/>
        <w:rPr>
          <w:rFonts w:ascii="Arial" w:eastAsia="Arial" w:hAnsi="Arial" w:cs="Arial"/>
        </w:rPr>
      </w:pPr>
    </w:p>
    <w:p w14:paraId="55614E9D" w14:textId="5DEB73D9" w:rsidR="001475A8" w:rsidRPr="001475A8" w:rsidRDefault="00EE1D36" w:rsidP="1F91490B">
      <w:pPr>
        <w:pStyle w:val="Normal-Standard"/>
        <w:ind w:left="0"/>
        <w:rPr>
          <w:rFonts w:ascii="Arial" w:eastAsia="Arial" w:hAnsi="Arial" w:cs="Arial"/>
          <w:b/>
          <w:bCs/>
        </w:rPr>
      </w:pPr>
      <w:bookmarkStart w:id="3" w:name="_Hlk160201759"/>
      <w:r w:rsidRPr="1F91490B">
        <w:rPr>
          <w:rFonts w:ascii="Arial" w:eastAsia="Arial" w:hAnsi="Arial" w:cs="Arial"/>
          <w:b/>
          <w:bCs/>
        </w:rPr>
        <w:t>Is there a decision to be made?</w:t>
      </w:r>
    </w:p>
    <w:p w14:paraId="1111B262" w14:textId="6230A294" w:rsidR="001475A8" w:rsidRPr="001475A8" w:rsidRDefault="001475A8" w:rsidP="1F91490B">
      <w:pPr>
        <w:pStyle w:val="Normal-Standard"/>
        <w:rPr>
          <w:rFonts w:ascii="Arial" w:eastAsia="Arial" w:hAnsi="Arial" w:cs="Arial"/>
          <w:b/>
          <w:bCs/>
        </w:rPr>
      </w:pPr>
      <w:bookmarkStart w:id="4" w:name="_Hlk160202052"/>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1475A8" w:rsidRPr="001475A8" w14:paraId="5CAE93FE" w14:textId="77777777" w:rsidTr="1F91490B">
        <w:trPr>
          <w:trHeight w:val="132"/>
        </w:trPr>
        <w:tc>
          <w:tcPr>
            <w:tcW w:w="1465" w:type="dxa"/>
          </w:tcPr>
          <w:p w14:paraId="772201E2" w14:textId="77777777" w:rsidR="001475A8" w:rsidRPr="001475A8" w:rsidRDefault="001475A8" w:rsidP="1F91490B">
            <w:pPr>
              <w:pStyle w:val="Normal-Standard"/>
              <w:ind w:left="0"/>
              <w:rPr>
                <w:rFonts w:ascii="Arial" w:eastAsia="Arial" w:hAnsi="Arial" w:cs="Arial"/>
              </w:rPr>
            </w:pPr>
          </w:p>
          <w:p w14:paraId="6EAF214D" w14:textId="153D477E" w:rsidR="001475A8" w:rsidRPr="001475A8" w:rsidRDefault="001B0F3A" w:rsidP="1F91490B">
            <w:pPr>
              <w:pStyle w:val="Normal-Standard"/>
              <w:rPr>
                <w:rFonts w:ascii="Arial" w:eastAsia="Arial" w:hAnsi="Arial" w:cs="Arial"/>
              </w:rPr>
            </w:pPr>
            <w:r>
              <w:rPr>
                <w:noProof/>
              </w:rPr>
              <w:drawing>
                <wp:inline distT="0" distB="0" distL="0" distR="0" wp14:anchorId="6AEC6B56" wp14:editId="39D09775">
                  <wp:extent cx="406400" cy="4064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19">
                            <a:extLst>
                              <a:ext uri="{28A0092B-C50C-407E-A947-70E740481C1C}">
                                <a14:useLocalDpi xmlns:a14="http://schemas.microsoft.com/office/drawing/2010/main" val="0"/>
                              </a:ext>
                            </a:extLst>
                          </a:blip>
                          <a:stretch>
                            <a:fillRect/>
                          </a:stretch>
                        </pic:blipFill>
                        <pic:spPr>
                          <a:xfrm>
                            <a:off x="0" y="0"/>
                            <a:ext cx="406400" cy="406400"/>
                          </a:xfrm>
                          <a:prstGeom prst="rect">
                            <a:avLst/>
                          </a:prstGeom>
                        </pic:spPr>
                      </pic:pic>
                    </a:graphicData>
                  </a:graphic>
                </wp:inline>
              </w:drawing>
            </w:r>
          </w:p>
          <w:p w14:paraId="4F9D7DE2" w14:textId="77777777" w:rsidR="001475A8" w:rsidRPr="001475A8" w:rsidRDefault="001475A8" w:rsidP="1F91490B">
            <w:pPr>
              <w:pStyle w:val="Normal-Standard"/>
              <w:rPr>
                <w:rFonts w:ascii="Arial" w:eastAsia="Arial" w:hAnsi="Arial" w:cs="Arial"/>
              </w:rPr>
            </w:pPr>
          </w:p>
          <w:p w14:paraId="67F32B21" w14:textId="2E453829" w:rsidR="001475A8" w:rsidRPr="001475A8" w:rsidRDefault="001475A8" w:rsidP="1F91490B">
            <w:pPr>
              <w:pStyle w:val="Normal-Standard"/>
              <w:rPr>
                <w:rFonts w:ascii="Arial" w:eastAsia="Arial" w:hAnsi="Arial" w:cs="Arial"/>
              </w:rPr>
            </w:pPr>
          </w:p>
        </w:tc>
        <w:tc>
          <w:tcPr>
            <w:tcW w:w="7110" w:type="dxa"/>
          </w:tcPr>
          <w:p w14:paraId="1367C104" w14:textId="2FA784E1" w:rsidR="001B0F3A" w:rsidRDefault="00EE1D36" w:rsidP="1F91490B">
            <w:pPr>
              <w:pStyle w:val="Normal-Standard"/>
              <w:ind w:left="0"/>
              <w:rPr>
                <w:rFonts w:ascii="Arial" w:eastAsia="Arial" w:hAnsi="Arial" w:cs="Arial"/>
              </w:rPr>
            </w:pPr>
            <w:r w:rsidRPr="1F91490B">
              <w:rPr>
                <w:rFonts w:ascii="Arial" w:eastAsia="Arial" w:hAnsi="Arial" w:cs="Arial"/>
              </w:rPr>
              <w:t>What decisions do not apply to the MCA?</w:t>
            </w:r>
          </w:p>
          <w:p w14:paraId="40BE98EA" w14:textId="77777777" w:rsidR="001B0F3A" w:rsidRDefault="001B0F3A" w:rsidP="1F91490B">
            <w:pPr>
              <w:pStyle w:val="Normal-Standard"/>
              <w:ind w:left="0"/>
              <w:rPr>
                <w:rFonts w:ascii="Arial" w:eastAsia="Arial" w:hAnsi="Arial" w:cs="Arial"/>
              </w:rPr>
            </w:pPr>
          </w:p>
          <w:p w14:paraId="720100FE" w14:textId="041CA9E4" w:rsidR="001B0F3A" w:rsidRDefault="00F5222E" w:rsidP="1F91490B">
            <w:pPr>
              <w:pStyle w:val="Normal-Standard"/>
              <w:ind w:left="0"/>
              <w:rPr>
                <w:rFonts w:ascii="Arial" w:eastAsia="Arial" w:hAnsi="Arial" w:cs="Arial"/>
              </w:rPr>
            </w:pPr>
            <w:r w:rsidRPr="1F91490B">
              <w:rPr>
                <w:rFonts w:ascii="Arial" w:eastAsia="Arial" w:hAnsi="Arial" w:cs="Arial"/>
              </w:rPr>
              <w:t>1</w:t>
            </w:r>
          </w:p>
          <w:p w14:paraId="6CD13C8E" w14:textId="320CFB10" w:rsidR="00F5222E" w:rsidRDefault="00F5222E" w:rsidP="1F91490B">
            <w:pPr>
              <w:pStyle w:val="Normal-Standard"/>
              <w:ind w:left="0"/>
              <w:rPr>
                <w:rFonts w:ascii="Arial" w:eastAsia="Arial" w:hAnsi="Arial" w:cs="Arial"/>
              </w:rPr>
            </w:pPr>
            <w:r w:rsidRPr="1F91490B">
              <w:rPr>
                <w:rFonts w:ascii="Arial" w:eastAsia="Arial" w:hAnsi="Arial" w:cs="Arial"/>
              </w:rPr>
              <w:t>2</w:t>
            </w:r>
          </w:p>
          <w:p w14:paraId="44E69352" w14:textId="0ECC66A7" w:rsidR="001475A8" w:rsidRPr="001475A8" w:rsidRDefault="001475A8" w:rsidP="1F91490B">
            <w:pPr>
              <w:pStyle w:val="Normal-Standard"/>
              <w:ind w:left="0"/>
              <w:rPr>
                <w:rFonts w:ascii="Arial" w:eastAsia="Arial" w:hAnsi="Arial" w:cs="Arial"/>
              </w:rPr>
            </w:pPr>
            <w:r w:rsidRPr="001475A8">
              <w:rPr>
                <w:rFonts w:eastAsia="Calibri" w:cs="Cordia New"/>
                <w:noProof/>
              </w:rPr>
              <mc:AlternateContent>
                <mc:Choice Requires="wps">
                  <w:drawing>
                    <wp:anchor distT="0" distB="0" distL="114300" distR="114300" simplePos="0" relativeHeight="251658251" behindDoc="0" locked="0" layoutInCell="1" allowOverlap="1" wp14:anchorId="4D1D335C" wp14:editId="74483559">
                      <wp:simplePos x="0" y="0"/>
                      <wp:positionH relativeFrom="column">
                        <wp:posOffset>2058339</wp:posOffset>
                      </wp:positionH>
                      <wp:positionV relativeFrom="paragraph">
                        <wp:posOffset>119380</wp:posOffset>
                      </wp:positionV>
                      <wp:extent cx="1494845" cy="1009815"/>
                      <wp:effectExtent l="0" t="0" r="0" b="0"/>
                      <wp:wrapNone/>
                      <wp:docPr id="21" name="Rectangle 21"/>
                      <wp:cNvGraphicFramePr/>
                      <a:graphic xmlns:a="http://schemas.openxmlformats.org/drawingml/2006/main">
                        <a:graphicData uri="http://schemas.microsoft.com/office/word/2010/wordprocessingShape">
                          <wps:wsp>
                            <wps:cNvSpPr/>
                            <wps:spPr>
                              <a:xfrm>
                                <a:off x="0" y="0"/>
                                <a:ext cx="1494845" cy="1009815"/>
                              </a:xfrm>
                              <a:prstGeom prst="rect">
                                <a:avLst/>
                              </a:prstGeom>
                            </wps:spPr>
                            <wps:txbx>
                              <w:txbxContent>
                                <w:p w14:paraId="4AAFCD3C" w14:textId="77777777" w:rsidR="001475A8" w:rsidRPr="00456A1B" w:rsidRDefault="001475A8" w:rsidP="001475A8">
                                  <w:pPr>
                                    <w:pStyle w:val="NormalWeb"/>
                                    <w:spacing w:before="0" w:beforeAutospacing="0" w:after="0" w:afterAutospacing="0"/>
                                    <w:rPr>
                                      <w:sz w:val="22"/>
                                      <w:szCs w:val="2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D1D335C" id="Rectangle 21" o:spid="_x0000_s1028" style="position:absolute;margin-left:162.05pt;margin-top:9.4pt;width:117.7pt;height:79.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" filled="f" stroked="f">
                      <v:textbox>
                        <w:txbxContent>
                          <w:p w14:paraId="4AAFCD3C" w14:textId="77777777" w:rsidR="001475A8" w:rsidRPr="00456A1B" w:rsidRDefault="001475A8" w:rsidP="001475A8">
                            <w:pPr>
                              <w:pStyle w:val="NormalWeb"/>
                              <w:spacing w:before="0" w:beforeAutospacing="0" w:after="0" w:afterAutospacing="0"/>
                              <w:rPr>
                                <w:sz w:val="22"/>
                                <w:szCs w:val="22"/>
                              </w:rPr>
                            </w:pPr>
                          </w:p>
                        </w:txbxContent>
                      </v:textbox>
                    </v:rect>
                  </w:pict>
                </mc:Fallback>
              </mc:AlternateContent>
            </w:r>
            <w:r w:rsidR="00F5222E" w:rsidRPr="1F91490B">
              <w:rPr>
                <w:rFonts w:ascii="Arial" w:eastAsia="Arial" w:hAnsi="Arial" w:cs="Arial"/>
              </w:rPr>
              <w:t>3</w:t>
            </w:r>
          </w:p>
        </w:tc>
      </w:tr>
      <w:bookmarkEnd w:id="3"/>
      <w:bookmarkEnd w:id="4"/>
    </w:tbl>
    <w:p w14:paraId="1203A725" w14:textId="4EC1FEA6" w:rsidR="3A4051E8" w:rsidRDefault="3A4051E8" w:rsidP="1F91490B">
      <w:pPr>
        <w:pStyle w:val="Normal-Standard"/>
        <w:rPr>
          <w:rFonts w:ascii="Arial" w:eastAsia="Arial" w:hAnsi="Arial" w:cs="Arial"/>
        </w:rPr>
      </w:pPr>
    </w:p>
    <w:p w14:paraId="4397DBBF" w14:textId="77777777" w:rsidR="002370DB" w:rsidRDefault="002370DB" w:rsidP="1F91490B">
      <w:pPr>
        <w:pStyle w:val="Normal-Standard"/>
        <w:ind w:left="0"/>
        <w:rPr>
          <w:rFonts w:ascii="Arial" w:eastAsia="Arial" w:hAnsi="Arial" w:cs="Arial"/>
          <w:b/>
          <w:bCs/>
        </w:rPr>
      </w:pPr>
    </w:p>
    <w:p w14:paraId="32F86269" w14:textId="77777777" w:rsidR="002370DB" w:rsidRDefault="002370DB" w:rsidP="1F91490B">
      <w:pPr>
        <w:pStyle w:val="Normal-Standard"/>
        <w:ind w:left="0"/>
        <w:rPr>
          <w:rFonts w:ascii="Arial" w:eastAsia="Arial" w:hAnsi="Arial" w:cs="Arial"/>
          <w:b/>
          <w:bCs/>
        </w:rPr>
      </w:pPr>
    </w:p>
    <w:p w14:paraId="0F571428" w14:textId="33D5FA84" w:rsidR="001B0F3A" w:rsidRPr="001B0F3A" w:rsidRDefault="00F5222E" w:rsidP="1F91490B">
      <w:pPr>
        <w:pStyle w:val="Normal-Standard"/>
        <w:ind w:left="0"/>
        <w:rPr>
          <w:rFonts w:ascii="Arial" w:eastAsia="Arial" w:hAnsi="Arial" w:cs="Arial"/>
          <w:b/>
          <w:bCs/>
        </w:rPr>
      </w:pPr>
      <w:r w:rsidRPr="1F91490B">
        <w:rPr>
          <w:rFonts w:ascii="Arial" w:eastAsia="Arial" w:hAnsi="Arial" w:cs="Arial"/>
          <w:b/>
          <w:bCs/>
        </w:rPr>
        <w:t>Time and specific decisions</w:t>
      </w:r>
    </w:p>
    <w:p w14:paraId="1AAD006D" w14:textId="0E69C062" w:rsidR="001B0F3A" w:rsidRPr="001B0F3A" w:rsidRDefault="001B0F3A" w:rsidP="1F91490B">
      <w:pPr>
        <w:pStyle w:val="Normal-Standard"/>
        <w:rPr>
          <w:rFonts w:ascii="Arial" w:eastAsia="Arial" w:hAnsi="Arial" w:cs="Arial"/>
          <w:b/>
          <w:bCs/>
        </w:rPr>
      </w:pP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1B0F3A" w:rsidRPr="001B0F3A" w14:paraId="5935EA01" w14:textId="77777777" w:rsidTr="1F91490B">
        <w:trPr>
          <w:trHeight w:val="132"/>
        </w:trPr>
        <w:tc>
          <w:tcPr>
            <w:tcW w:w="1465" w:type="dxa"/>
          </w:tcPr>
          <w:p w14:paraId="79F60A6B" w14:textId="77777777" w:rsidR="001B0F3A" w:rsidRPr="001B0F3A" w:rsidRDefault="001B0F3A" w:rsidP="1F91490B">
            <w:pPr>
              <w:pStyle w:val="Normal-Standard"/>
              <w:rPr>
                <w:rFonts w:ascii="Arial" w:eastAsia="Arial" w:hAnsi="Arial" w:cs="Arial"/>
              </w:rPr>
            </w:pPr>
          </w:p>
          <w:p w14:paraId="6EFAAD3E" w14:textId="257B8531" w:rsidR="001B0F3A" w:rsidRPr="001B0F3A" w:rsidRDefault="00F5222E" w:rsidP="1F91490B">
            <w:pPr>
              <w:pStyle w:val="Normal-Standard"/>
              <w:rPr>
                <w:rFonts w:ascii="Arial" w:eastAsia="Arial" w:hAnsi="Arial" w:cs="Arial"/>
              </w:rPr>
            </w:pPr>
            <w:r>
              <w:rPr>
                <w:noProof/>
              </w:rPr>
              <w:drawing>
                <wp:inline distT="0" distB="0" distL="0" distR="0" wp14:anchorId="7B5020B1" wp14:editId="5DB82DBE">
                  <wp:extent cx="520700" cy="5207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21">
                            <a:extLst>
                              <a:ext uri="{28A0092B-C50C-407E-A947-70E740481C1C}">
                                <a14:useLocalDpi xmlns:a14="http://schemas.microsoft.com/office/drawing/2010/main" val="0"/>
                              </a:ext>
                            </a:extLst>
                          </a:blip>
                          <a:stretch>
                            <a:fillRect/>
                          </a:stretch>
                        </pic:blipFill>
                        <pic:spPr>
                          <a:xfrm>
                            <a:off x="0" y="0"/>
                            <a:ext cx="520700" cy="520700"/>
                          </a:xfrm>
                          <a:prstGeom prst="rect">
                            <a:avLst/>
                          </a:prstGeom>
                        </pic:spPr>
                      </pic:pic>
                    </a:graphicData>
                  </a:graphic>
                </wp:inline>
              </w:drawing>
            </w:r>
          </w:p>
          <w:p w14:paraId="21D525D3" w14:textId="77777777" w:rsidR="001B0F3A" w:rsidRPr="001B0F3A" w:rsidRDefault="001B0F3A" w:rsidP="1F91490B">
            <w:pPr>
              <w:pStyle w:val="Normal-Standard"/>
              <w:rPr>
                <w:rFonts w:ascii="Arial" w:eastAsia="Arial" w:hAnsi="Arial" w:cs="Arial"/>
              </w:rPr>
            </w:pPr>
          </w:p>
          <w:p w14:paraId="0918E4B3" w14:textId="77777777" w:rsidR="001B0F3A" w:rsidRPr="001B0F3A" w:rsidRDefault="001B0F3A" w:rsidP="1F91490B">
            <w:pPr>
              <w:pStyle w:val="Normal-Standard"/>
              <w:rPr>
                <w:rFonts w:ascii="Arial" w:eastAsia="Arial" w:hAnsi="Arial" w:cs="Arial"/>
              </w:rPr>
            </w:pPr>
          </w:p>
        </w:tc>
        <w:tc>
          <w:tcPr>
            <w:tcW w:w="7110" w:type="dxa"/>
          </w:tcPr>
          <w:p w14:paraId="170C9828" w14:textId="2FCB59A3" w:rsidR="001B0F3A" w:rsidRPr="001B0F3A" w:rsidRDefault="00F5222E" w:rsidP="1F91490B">
            <w:pPr>
              <w:pStyle w:val="Normal-Standard"/>
              <w:ind w:left="0"/>
              <w:rPr>
                <w:rFonts w:ascii="Arial" w:eastAsia="Arial" w:hAnsi="Arial" w:cs="Arial"/>
              </w:rPr>
            </w:pPr>
            <w:r w:rsidRPr="1F91490B">
              <w:rPr>
                <w:rFonts w:ascii="Arial" w:eastAsia="Arial" w:hAnsi="Arial" w:cs="Arial"/>
              </w:rPr>
              <w:t xml:space="preserve">A mental capacity assessment relates to a specific decision that </w:t>
            </w:r>
            <w:proofErr w:type="gramStart"/>
            <w:r w:rsidRPr="1F91490B">
              <w:rPr>
                <w:rFonts w:ascii="Arial" w:eastAsia="Arial" w:hAnsi="Arial" w:cs="Arial"/>
              </w:rPr>
              <w:t>has to</w:t>
            </w:r>
            <w:proofErr w:type="gramEnd"/>
            <w:r w:rsidRPr="1F91490B">
              <w:rPr>
                <w:rFonts w:ascii="Arial" w:eastAsia="Arial" w:hAnsi="Arial" w:cs="Arial"/>
              </w:rPr>
              <w:t xml:space="preserve"> be made and is not about a general ability to make decisions. For example, a person may not have the mental capacity to make complex investment decisions but may have sufficient mental capacity to pay their household bills.</w:t>
            </w:r>
          </w:p>
        </w:tc>
      </w:tr>
    </w:tbl>
    <w:p w14:paraId="12973504" w14:textId="05ACDB75" w:rsidR="3A4051E8" w:rsidRDefault="3A4051E8" w:rsidP="1F91490B">
      <w:pPr>
        <w:pStyle w:val="Normal-Standard"/>
        <w:rPr>
          <w:rFonts w:ascii="Arial" w:eastAsia="Arial" w:hAnsi="Arial" w:cs="Arial"/>
        </w:rPr>
      </w:pPr>
    </w:p>
    <w:p w14:paraId="4F26F9B9" w14:textId="77777777" w:rsidR="00F914DC" w:rsidRPr="00F914DC" w:rsidRDefault="00F914DC" w:rsidP="1F91490B">
      <w:pPr>
        <w:pStyle w:val="Normal-Standard"/>
        <w:ind w:left="0"/>
        <w:rPr>
          <w:rFonts w:ascii="Arial" w:eastAsia="Arial" w:hAnsi="Arial" w:cs="Arial"/>
          <w:b/>
          <w:bCs/>
        </w:rPr>
      </w:pPr>
      <w:r w:rsidRPr="1F91490B">
        <w:rPr>
          <w:rFonts w:ascii="Arial" w:eastAsia="Arial" w:hAnsi="Arial" w:cs="Arial"/>
          <w:b/>
          <w:bCs/>
        </w:rPr>
        <w:t>Daily Decisions</w:t>
      </w:r>
    </w:p>
    <w:p w14:paraId="254705E0" w14:textId="77777777" w:rsidR="00F914DC" w:rsidRPr="00F914DC" w:rsidRDefault="00F914DC" w:rsidP="1F91490B">
      <w:pPr>
        <w:pStyle w:val="Normal-Standard"/>
        <w:rPr>
          <w:rFonts w:ascii="Arial" w:eastAsia="Arial" w:hAnsi="Arial" w:cs="Arial"/>
          <w:b/>
          <w:bCs/>
        </w:rPr>
      </w:pP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F914DC" w:rsidRPr="00F914DC" w14:paraId="7720D2DC" w14:textId="77777777" w:rsidTr="1F91490B">
        <w:trPr>
          <w:trHeight w:val="2117"/>
        </w:trPr>
        <w:tc>
          <w:tcPr>
            <w:tcW w:w="1465" w:type="dxa"/>
          </w:tcPr>
          <w:p w14:paraId="30B929C8" w14:textId="77777777" w:rsidR="00F914DC" w:rsidRPr="00F914DC" w:rsidRDefault="00F914DC" w:rsidP="1F91490B">
            <w:pPr>
              <w:pStyle w:val="Normal-Standard"/>
              <w:rPr>
                <w:rFonts w:ascii="Arial" w:eastAsia="Arial" w:hAnsi="Arial" w:cs="Arial"/>
              </w:rPr>
            </w:pPr>
          </w:p>
          <w:p w14:paraId="4A84BB77" w14:textId="77777777" w:rsidR="00F914DC" w:rsidRPr="00F914DC" w:rsidRDefault="00F914DC" w:rsidP="1F91490B">
            <w:pPr>
              <w:pStyle w:val="Normal-Standard"/>
              <w:rPr>
                <w:rFonts w:ascii="Arial" w:eastAsia="Arial" w:hAnsi="Arial" w:cs="Arial"/>
              </w:rPr>
            </w:pPr>
            <w:r>
              <w:rPr>
                <w:noProof/>
              </w:rPr>
              <w:drawing>
                <wp:inline distT="0" distB="0" distL="0" distR="0" wp14:anchorId="4146432C" wp14:editId="26D4E99E">
                  <wp:extent cx="406400" cy="4064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19">
                            <a:extLst>
                              <a:ext uri="{28A0092B-C50C-407E-A947-70E740481C1C}">
                                <a14:useLocalDpi xmlns:a14="http://schemas.microsoft.com/office/drawing/2010/main" val="0"/>
                              </a:ext>
                            </a:extLst>
                          </a:blip>
                          <a:stretch>
                            <a:fillRect/>
                          </a:stretch>
                        </pic:blipFill>
                        <pic:spPr>
                          <a:xfrm>
                            <a:off x="0" y="0"/>
                            <a:ext cx="406400" cy="406400"/>
                          </a:xfrm>
                          <a:prstGeom prst="rect">
                            <a:avLst/>
                          </a:prstGeom>
                        </pic:spPr>
                      </pic:pic>
                    </a:graphicData>
                  </a:graphic>
                </wp:inline>
              </w:drawing>
            </w:r>
          </w:p>
          <w:p w14:paraId="6118ADF4" w14:textId="77777777" w:rsidR="00F914DC" w:rsidRPr="00F914DC" w:rsidRDefault="00F914DC" w:rsidP="1F91490B">
            <w:pPr>
              <w:pStyle w:val="Normal-Standard"/>
              <w:rPr>
                <w:rFonts w:ascii="Arial" w:eastAsia="Arial" w:hAnsi="Arial" w:cs="Arial"/>
              </w:rPr>
            </w:pPr>
          </w:p>
          <w:p w14:paraId="0AD64ECC" w14:textId="77777777" w:rsidR="00F914DC" w:rsidRPr="00F914DC" w:rsidRDefault="00F914DC" w:rsidP="1F91490B">
            <w:pPr>
              <w:pStyle w:val="Normal-Standard"/>
              <w:rPr>
                <w:rFonts w:ascii="Arial" w:eastAsia="Arial" w:hAnsi="Arial" w:cs="Arial"/>
              </w:rPr>
            </w:pPr>
          </w:p>
        </w:tc>
        <w:tc>
          <w:tcPr>
            <w:tcW w:w="7110" w:type="dxa"/>
          </w:tcPr>
          <w:p w14:paraId="5A99A3D3" w14:textId="77777777" w:rsidR="00F914DC" w:rsidRPr="00F914DC" w:rsidRDefault="00F914DC" w:rsidP="1F91490B">
            <w:pPr>
              <w:pStyle w:val="Normal-Standard"/>
              <w:rPr>
                <w:rFonts w:ascii="Arial" w:eastAsia="Arial" w:hAnsi="Arial" w:cs="Arial"/>
              </w:rPr>
            </w:pPr>
          </w:p>
          <w:p w14:paraId="0C3238C0" w14:textId="6399418A" w:rsidR="00F914DC" w:rsidRPr="00F914DC" w:rsidRDefault="00F914DC" w:rsidP="1F91490B">
            <w:pPr>
              <w:pStyle w:val="Normal-Standard"/>
              <w:rPr>
                <w:rFonts w:ascii="Arial" w:eastAsia="Arial" w:hAnsi="Arial" w:cs="Arial"/>
              </w:rPr>
            </w:pPr>
            <w:r>
              <w:rPr>
                <w:noProof/>
              </w:rPr>
              <w:lastRenderedPageBreak/>
              <w:drawing>
                <wp:inline distT="0" distB="0" distL="0" distR="0" wp14:anchorId="728CC256" wp14:editId="0CD8B929">
                  <wp:extent cx="2228850" cy="1840106"/>
                  <wp:effectExtent l="0" t="0" r="0"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22">
                            <a:extLst>
                              <a:ext uri="{28A0092B-C50C-407E-A947-70E740481C1C}">
                                <a14:useLocalDpi xmlns:a14="http://schemas.microsoft.com/office/drawing/2010/main" val="0"/>
                              </a:ext>
                            </a:extLst>
                          </a:blip>
                          <a:stretch>
                            <a:fillRect/>
                          </a:stretch>
                        </pic:blipFill>
                        <pic:spPr>
                          <a:xfrm>
                            <a:off x="0" y="0"/>
                            <a:ext cx="2228850" cy="1840106"/>
                          </a:xfrm>
                          <a:prstGeom prst="rect">
                            <a:avLst/>
                          </a:prstGeom>
                        </pic:spPr>
                      </pic:pic>
                    </a:graphicData>
                  </a:graphic>
                </wp:inline>
              </w:drawing>
            </w:r>
          </w:p>
          <w:p w14:paraId="7DB7E694" w14:textId="77777777" w:rsidR="00F914DC" w:rsidRPr="00F914DC" w:rsidRDefault="00F914DC" w:rsidP="1F91490B">
            <w:pPr>
              <w:pStyle w:val="Normal-Standard"/>
              <w:rPr>
                <w:rFonts w:ascii="Arial" w:eastAsia="Arial" w:hAnsi="Arial" w:cs="Arial"/>
              </w:rPr>
            </w:pPr>
          </w:p>
          <w:p w14:paraId="1315AAE3" w14:textId="77777777" w:rsidR="00F914DC" w:rsidRPr="00F914DC" w:rsidRDefault="00F914DC" w:rsidP="1F91490B">
            <w:pPr>
              <w:pStyle w:val="Normal-Standard"/>
              <w:rPr>
                <w:rFonts w:ascii="Arial" w:eastAsia="Arial" w:hAnsi="Arial" w:cs="Arial"/>
              </w:rPr>
            </w:pPr>
          </w:p>
          <w:p w14:paraId="41498854" w14:textId="77777777" w:rsidR="00F914DC" w:rsidRPr="00F914DC" w:rsidRDefault="00F914DC" w:rsidP="1F91490B">
            <w:pPr>
              <w:pStyle w:val="Normal-Standard"/>
              <w:numPr>
                <w:ilvl w:val="0"/>
                <w:numId w:val="3"/>
              </w:numPr>
              <w:rPr>
                <w:rFonts w:ascii="Arial" w:eastAsia="Arial" w:hAnsi="Arial" w:cs="Arial"/>
              </w:rPr>
            </w:pPr>
            <w:r w:rsidRPr="1F91490B">
              <w:rPr>
                <w:rFonts w:ascii="Arial" w:eastAsia="Arial" w:hAnsi="Arial" w:cs="Arial"/>
              </w:rPr>
              <w:t xml:space="preserve">Describe a situation where you have had to </w:t>
            </w:r>
            <w:proofErr w:type="gramStart"/>
            <w:r w:rsidRPr="1F91490B">
              <w:rPr>
                <w:rFonts w:ascii="Arial" w:eastAsia="Arial" w:hAnsi="Arial" w:cs="Arial"/>
              </w:rPr>
              <w:t>make a decision</w:t>
            </w:r>
            <w:proofErr w:type="gramEnd"/>
            <w:r w:rsidRPr="1F91490B">
              <w:rPr>
                <w:rFonts w:ascii="Arial" w:eastAsia="Arial" w:hAnsi="Arial" w:cs="Arial"/>
              </w:rPr>
              <w:t xml:space="preserve"> for one of the individuals you support?</w:t>
            </w:r>
          </w:p>
          <w:p w14:paraId="3CFFCB64" w14:textId="77777777" w:rsidR="00F914DC" w:rsidRPr="00F914DC" w:rsidRDefault="00F914DC" w:rsidP="1F91490B">
            <w:pPr>
              <w:pStyle w:val="Normal-Standard"/>
              <w:rPr>
                <w:rFonts w:ascii="Arial" w:eastAsia="Arial" w:hAnsi="Arial" w:cs="Arial"/>
              </w:rPr>
            </w:pPr>
          </w:p>
          <w:p w14:paraId="3C2AA31B" w14:textId="77777777" w:rsidR="00F914DC" w:rsidRPr="00F914DC" w:rsidRDefault="00F914DC" w:rsidP="1F91490B">
            <w:pPr>
              <w:pStyle w:val="Normal-Standard"/>
              <w:rPr>
                <w:rFonts w:ascii="Arial" w:eastAsia="Arial" w:hAnsi="Arial" w:cs="Arial"/>
              </w:rPr>
            </w:pPr>
          </w:p>
          <w:p w14:paraId="4AC00C3D" w14:textId="77777777" w:rsidR="00F914DC" w:rsidRPr="00F914DC" w:rsidRDefault="00F914DC" w:rsidP="1F91490B">
            <w:pPr>
              <w:pStyle w:val="Normal-Standard"/>
              <w:rPr>
                <w:rFonts w:ascii="Arial" w:eastAsia="Arial" w:hAnsi="Arial" w:cs="Arial"/>
              </w:rPr>
            </w:pPr>
          </w:p>
          <w:p w14:paraId="44A25A4D" w14:textId="77777777" w:rsidR="00F914DC" w:rsidRPr="00F914DC" w:rsidRDefault="00F914DC" w:rsidP="1F91490B">
            <w:pPr>
              <w:pStyle w:val="Normal-Standard"/>
              <w:numPr>
                <w:ilvl w:val="0"/>
                <w:numId w:val="3"/>
              </w:numPr>
              <w:rPr>
                <w:rFonts w:ascii="Arial" w:eastAsia="Arial" w:hAnsi="Arial" w:cs="Arial"/>
              </w:rPr>
            </w:pPr>
            <w:r w:rsidRPr="1F91490B">
              <w:rPr>
                <w:rFonts w:ascii="Arial" w:eastAsia="Arial" w:hAnsi="Arial" w:cs="Arial"/>
              </w:rPr>
              <w:t xml:space="preserve"> How did you know that they were not capable of making the decisions for themselves? </w:t>
            </w:r>
          </w:p>
          <w:p w14:paraId="242D261E" w14:textId="7D762909" w:rsidR="76DD4465" w:rsidRDefault="76DD4465" w:rsidP="1F91490B">
            <w:pPr>
              <w:pStyle w:val="Normal-Standard"/>
              <w:rPr>
                <w:rFonts w:ascii="Arial" w:eastAsia="Arial" w:hAnsi="Arial" w:cs="Arial"/>
              </w:rPr>
            </w:pPr>
          </w:p>
          <w:p w14:paraId="6F5A52A1" w14:textId="25240302" w:rsidR="00F914DC" w:rsidRPr="00F914DC" w:rsidRDefault="00F914DC" w:rsidP="1F91490B">
            <w:pPr>
              <w:pStyle w:val="Normal-Standard"/>
              <w:ind w:left="0"/>
              <w:rPr>
                <w:rFonts w:ascii="Arial" w:eastAsia="Arial" w:hAnsi="Arial" w:cs="Arial"/>
              </w:rPr>
            </w:pPr>
          </w:p>
        </w:tc>
      </w:tr>
    </w:tbl>
    <w:p w14:paraId="67461EA6" w14:textId="77777777" w:rsidR="00F914DC" w:rsidRDefault="00F914DC" w:rsidP="1F91490B">
      <w:pPr>
        <w:pStyle w:val="Normal-Standard"/>
        <w:rPr>
          <w:rFonts w:ascii="Arial" w:eastAsia="Arial" w:hAnsi="Arial" w:cs="Arial"/>
        </w:rPr>
      </w:pPr>
    </w:p>
    <w:p w14:paraId="00132BAF" w14:textId="4253B57A" w:rsidR="3A4051E8" w:rsidRDefault="3A4051E8" w:rsidP="1F91490B">
      <w:pPr>
        <w:pStyle w:val="Normal-Standard"/>
        <w:rPr>
          <w:rFonts w:ascii="Arial" w:eastAsia="Arial" w:hAnsi="Arial" w:cs="Arial"/>
        </w:rPr>
      </w:pPr>
    </w:p>
    <w:p w14:paraId="24B25212" w14:textId="2F559BE9" w:rsidR="001B0F3A" w:rsidRPr="001475A8" w:rsidRDefault="001B0F3A" w:rsidP="1F91490B">
      <w:pPr>
        <w:pStyle w:val="Normal-Standard"/>
        <w:ind w:left="0"/>
        <w:rPr>
          <w:rFonts w:ascii="Arial" w:eastAsia="Arial" w:hAnsi="Arial" w:cs="Arial"/>
          <w:b/>
          <w:bCs/>
        </w:rPr>
      </w:pPr>
      <w:bookmarkStart w:id="5" w:name="_Hlk160455367"/>
    </w:p>
    <w:bookmarkEnd w:id="5"/>
    <w:p w14:paraId="50DA9FAE" w14:textId="77777777" w:rsidR="76DD4465" w:rsidRDefault="76DD4465" w:rsidP="1F91490B">
      <w:pPr>
        <w:pStyle w:val="Normal-Standard"/>
        <w:rPr>
          <w:rFonts w:ascii="Arial" w:eastAsia="Arial" w:hAnsi="Arial" w:cs="Arial"/>
        </w:rPr>
      </w:pPr>
    </w:p>
    <w:p w14:paraId="58554D27" w14:textId="59397A09" w:rsidR="00D30D57" w:rsidRPr="00F914DC" w:rsidRDefault="008F0862" w:rsidP="1F91490B">
      <w:pPr>
        <w:pStyle w:val="Normal-Standard"/>
        <w:ind w:left="0"/>
        <w:rPr>
          <w:rFonts w:ascii="Arial" w:eastAsia="Arial" w:hAnsi="Arial" w:cs="Arial"/>
          <w:b/>
          <w:bCs/>
        </w:rPr>
      </w:pPr>
      <w:bookmarkStart w:id="6" w:name="_Hlk175642231"/>
      <w:r w:rsidRPr="1F91490B">
        <w:rPr>
          <w:rFonts w:ascii="Arial" w:eastAsia="Arial" w:hAnsi="Arial" w:cs="Arial"/>
          <w:b/>
          <w:bCs/>
        </w:rPr>
        <w:t>Practitioner support</w:t>
      </w:r>
    </w:p>
    <w:p w14:paraId="7E8963BB" w14:textId="77777777" w:rsidR="00D30D57" w:rsidRPr="00D30D57" w:rsidRDefault="00D30D57" w:rsidP="1F91490B">
      <w:pPr>
        <w:pStyle w:val="Normal-Standard"/>
        <w:rPr>
          <w:rFonts w:ascii="Arial" w:eastAsia="Arial" w:hAnsi="Arial" w:cs="Arial"/>
          <w:b/>
          <w:bCs/>
        </w:rPr>
      </w:pP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D30D57" w:rsidRPr="00D30D57" w14:paraId="49B84439" w14:textId="77777777" w:rsidTr="1F91490B">
        <w:trPr>
          <w:trHeight w:val="2117"/>
        </w:trPr>
        <w:tc>
          <w:tcPr>
            <w:tcW w:w="1465" w:type="dxa"/>
          </w:tcPr>
          <w:p w14:paraId="1E36582A" w14:textId="5DB653A7" w:rsidR="00D30D57" w:rsidRPr="00D30D57" w:rsidRDefault="008F0862" w:rsidP="1F91490B">
            <w:pPr>
              <w:pStyle w:val="Normal-Standard"/>
              <w:rPr>
                <w:rFonts w:ascii="Arial" w:eastAsia="Arial" w:hAnsi="Arial" w:cs="Arial"/>
              </w:rPr>
            </w:pPr>
            <w:r>
              <w:rPr>
                <w:noProof/>
              </w:rPr>
              <w:drawing>
                <wp:inline distT="0" distB="0" distL="0" distR="0" wp14:anchorId="75C7CF92" wp14:editId="793E96E9">
                  <wp:extent cx="518160" cy="51816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pic:nvPicPr>
                        <pic:blipFill>
                          <a:blip r:embed="rId23">
                            <a:extLst>
                              <a:ext uri="{28A0092B-C50C-407E-A947-70E740481C1C}">
                                <a14:useLocalDpi xmlns:a14="http://schemas.microsoft.com/office/drawing/2010/main" val="0"/>
                              </a:ext>
                            </a:extLst>
                          </a:blip>
                          <a:stretch>
                            <a:fillRect/>
                          </a:stretch>
                        </pic:blipFill>
                        <pic:spPr>
                          <a:xfrm>
                            <a:off x="0" y="0"/>
                            <a:ext cx="518160" cy="518160"/>
                          </a:xfrm>
                          <a:prstGeom prst="rect">
                            <a:avLst/>
                          </a:prstGeom>
                        </pic:spPr>
                      </pic:pic>
                    </a:graphicData>
                  </a:graphic>
                </wp:inline>
              </w:drawing>
            </w:r>
          </w:p>
          <w:p w14:paraId="25E101FA" w14:textId="614E81BC" w:rsidR="00D30D57" w:rsidRPr="00D30D57" w:rsidRDefault="00D30D57" w:rsidP="1F91490B">
            <w:pPr>
              <w:pStyle w:val="Normal-Standard"/>
              <w:rPr>
                <w:rFonts w:ascii="Arial" w:eastAsia="Arial" w:hAnsi="Arial" w:cs="Arial"/>
              </w:rPr>
            </w:pPr>
          </w:p>
          <w:p w14:paraId="44158892" w14:textId="77777777" w:rsidR="00D30D57" w:rsidRPr="00D30D57" w:rsidRDefault="00D30D57" w:rsidP="1F91490B">
            <w:pPr>
              <w:pStyle w:val="Normal-Standard"/>
              <w:rPr>
                <w:rFonts w:ascii="Arial" w:eastAsia="Arial" w:hAnsi="Arial" w:cs="Arial"/>
              </w:rPr>
            </w:pPr>
          </w:p>
          <w:p w14:paraId="09251E16" w14:textId="77777777" w:rsidR="00D30D57" w:rsidRPr="00D30D57" w:rsidRDefault="00D30D57" w:rsidP="1F91490B">
            <w:pPr>
              <w:pStyle w:val="Normal-Standard"/>
              <w:rPr>
                <w:rFonts w:ascii="Arial" w:eastAsia="Arial" w:hAnsi="Arial" w:cs="Arial"/>
              </w:rPr>
            </w:pPr>
          </w:p>
        </w:tc>
        <w:tc>
          <w:tcPr>
            <w:tcW w:w="7110" w:type="dxa"/>
          </w:tcPr>
          <w:p w14:paraId="0AD7016C" w14:textId="77777777" w:rsidR="00F914DC" w:rsidRDefault="00F914DC" w:rsidP="1F91490B">
            <w:pPr>
              <w:pStyle w:val="Normal-Standard"/>
              <w:ind w:left="0"/>
              <w:rPr>
                <w:rFonts w:ascii="Arial" w:eastAsia="Arial" w:hAnsi="Arial" w:cs="Arial"/>
              </w:rPr>
            </w:pPr>
          </w:p>
          <w:p w14:paraId="5B34C9F4" w14:textId="23589A91" w:rsidR="00F914DC" w:rsidRDefault="008F0862" w:rsidP="1F91490B">
            <w:pPr>
              <w:pStyle w:val="Normal-Standard"/>
              <w:ind w:left="0"/>
              <w:rPr>
                <w:rFonts w:ascii="Arial" w:eastAsia="Arial" w:hAnsi="Arial" w:cs="Arial"/>
              </w:rPr>
            </w:pPr>
            <w:r w:rsidRPr="1F91490B">
              <w:rPr>
                <w:rFonts w:ascii="Arial" w:eastAsia="Arial" w:hAnsi="Arial" w:cs="Arial"/>
              </w:rPr>
              <w:t xml:space="preserve">Find the ‘what if’ capacity assessment practitioners </w:t>
            </w:r>
            <w:proofErr w:type="gramStart"/>
            <w:r w:rsidRPr="1F91490B">
              <w:rPr>
                <w:rFonts w:ascii="Arial" w:eastAsia="Arial" w:hAnsi="Arial" w:cs="Arial"/>
              </w:rPr>
              <w:t>guide</w:t>
            </w:r>
            <w:r w:rsidR="68CCDF0E" w:rsidRPr="1F91490B">
              <w:rPr>
                <w:rFonts w:ascii="Arial" w:eastAsia="Arial" w:hAnsi="Arial" w:cs="Arial"/>
              </w:rPr>
              <w:t>s</w:t>
            </w:r>
            <w:proofErr w:type="gramEnd"/>
            <w:r w:rsidR="68CCDF0E" w:rsidRPr="1F91490B">
              <w:rPr>
                <w:rFonts w:ascii="Arial" w:eastAsia="Arial" w:hAnsi="Arial" w:cs="Arial"/>
              </w:rPr>
              <w:t xml:space="preserve"> via Teams on the ASCH Quality Practice Framework.  </w:t>
            </w:r>
          </w:p>
          <w:p w14:paraId="5DF04FFE" w14:textId="77777777" w:rsidR="00F914DC" w:rsidRDefault="00F914DC" w:rsidP="1F91490B">
            <w:pPr>
              <w:pStyle w:val="Normal-Standard"/>
              <w:ind w:left="0"/>
              <w:rPr>
                <w:rFonts w:ascii="Arial" w:eastAsia="Arial" w:hAnsi="Arial" w:cs="Arial"/>
              </w:rPr>
            </w:pPr>
          </w:p>
          <w:p w14:paraId="296CA647" w14:textId="39B4C442" w:rsidR="00F914DC" w:rsidRDefault="008F0862" w:rsidP="1F91490B">
            <w:pPr>
              <w:pStyle w:val="Normal-Standard"/>
              <w:ind w:left="0"/>
              <w:jc w:val="center"/>
              <w:rPr>
                <w:rFonts w:ascii="Arial" w:eastAsia="Arial" w:hAnsi="Arial" w:cs="Arial"/>
              </w:rPr>
            </w:pPr>
            <w:r>
              <w:rPr>
                <w:noProof/>
              </w:rPr>
              <w:lastRenderedPageBreak/>
              <w:drawing>
                <wp:inline distT="0" distB="0" distL="0" distR="0" wp14:anchorId="66D9E586" wp14:editId="16395826">
                  <wp:extent cx="4038600" cy="3028950"/>
                  <wp:effectExtent l="0" t="0" r="0" b="0"/>
                  <wp:docPr id="36" name="Graphic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6"/>
                          <pic:cNvPicPr/>
                        </pic:nvPicPr>
                        <pic:blipFill>
                          <a:blip r:embed="rId24">
                            <a:extLst>
                              <a:ext uri="{96DAC541-7B7A-43D3-8B79-37D633B846F1}">
                                <asvg:svgBlip xmlns:asvg="http://schemas.microsoft.com/office/drawing/2016/SVG/main" r:embed="rId25"/>
                              </a:ext>
                            </a:extLst>
                          </a:blip>
                          <a:stretch>
                            <a:fillRect/>
                          </a:stretch>
                        </pic:blipFill>
                        <pic:spPr>
                          <a:xfrm>
                            <a:off x="0" y="0"/>
                            <a:ext cx="4038600" cy="3028950"/>
                          </a:xfrm>
                          <a:prstGeom prst="rect">
                            <a:avLst/>
                          </a:prstGeom>
                        </pic:spPr>
                      </pic:pic>
                    </a:graphicData>
                  </a:graphic>
                </wp:inline>
              </w:drawing>
            </w:r>
          </w:p>
          <w:p w14:paraId="39ECE412" w14:textId="77777777" w:rsidR="006625F5" w:rsidRDefault="006625F5" w:rsidP="1F91490B">
            <w:pPr>
              <w:pStyle w:val="Normal-Standard"/>
              <w:ind w:left="0"/>
              <w:rPr>
                <w:rFonts w:ascii="Arial" w:eastAsia="Arial" w:hAnsi="Arial" w:cs="Arial"/>
              </w:rPr>
            </w:pPr>
          </w:p>
          <w:p w14:paraId="13362BB4" w14:textId="781D5CE7" w:rsidR="00F914DC" w:rsidRDefault="008F0862" w:rsidP="1F91490B">
            <w:pPr>
              <w:pStyle w:val="Normal-Standard"/>
              <w:ind w:left="0"/>
              <w:rPr>
                <w:rFonts w:ascii="Arial" w:eastAsia="Arial" w:hAnsi="Arial" w:cs="Arial"/>
              </w:rPr>
            </w:pPr>
            <w:r w:rsidRPr="1F91490B">
              <w:rPr>
                <w:rFonts w:ascii="Arial" w:eastAsia="Arial" w:hAnsi="Arial" w:cs="Arial"/>
              </w:rPr>
              <w:t>Find the MCA and best Interests practitioner factsheet at ASCH Framework Teams channel.</w:t>
            </w:r>
          </w:p>
          <w:p w14:paraId="2A60826E" w14:textId="77777777" w:rsidR="008F0862" w:rsidRDefault="008F0862" w:rsidP="1F91490B">
            <w:pPr>
              <w:pStyle w:val="Normal-Standard"/>
              <w:ind w:left="0"/>
              <w:rPr>
                <w:rFonts w:ascii="Arial" w:eastAsia="Arial" w:hAnsi="Arial" w:cs="Arial"/>
              </w:rPr>
            </w:pPr>
          </w:p>
          <w:p w14:paraId="0665FE4E" w14:textId="1132A3FB" w:rsidR="00F914DC" w:rsidRDefault="008F0862" w:rsidP="1F91490B">
            <w:pPr>
              <w:pStyle w:val="Normal-Standard"/>
              <w:rPr>
                <w:rFonts w:ascii="Arial" w:eastAsia="Arial" w:hAnsi="Arial" w:cs="Arial"/>
              </w:rPr>
            </w:pPr>
            <w:r>
              <w:rPr>
                <w:noProof/>
              </w:rPr>
              <w:drawing>
                <wp:inline distT="0" distB="0" distL="0" distR="0" wp14:anchorId="5EC98BDB" wp14:editId="12C10A6E">
                  <wp:extent cx="3111076" cy="2561907"/>
                  <wp:effectExtent l="0" t="0" r="0" b="0"/>
                  <wp:docPr id="38" name="Graphic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38"/>
                          <pic:cNvPicPr/>
                        </pic:nvPicPr>
                        <pic:blipFill>
                          <a:blip r:embed="rId26">
                            <a:extLst>
                              <a:ext uri="{96DAC541-7B7A-43D3-8B79-37D633B846F1}">
                                <asvg:svgBlip xmlns:asvg="http://schemas.microsoft.com/office/drawing/2016/SVG/main" r:embed="rId27"/>
                              </a:ext>
                            </a:extLst>
                          </a:blip>
                          <a:stretch>
                            <a:fillRect/>
                          </a:stretch>
                        </pic:blipFill>
                        <pic:spPr>
                          <a:xfrm>
                            <a:off x="0" y="0"/>
                            <a:ext cx="3111076" cy="2561907"/>
                          </a:xfrm>
                          <a:prstGeom prst="rect">
                            <a:avLst/>
                          </a:prstGeom>
                        </pic:spPr>
                      </pic:pic>
                    </a:graphicData>
                  </a:graphic>
                </wp:inline>
              </w:drawing>
            </w:r>
          </w:p>
          <w:p w14:paraId="1BBDD003" w14:textId="29756114" w:rsidR="76DD4465" w:rsidRDefault="76DD4465" w:rsidP="1F91490B">
            <w:pPr>
              <w:pStyle w:val="Normal-Standard"/>
              <w:rPr>
                <w:rFonts w:ascii="Arial" w:eastAsia="Arial" w:hAnsi="Arial" w:cs="Arial"/>
              </w:rPr>
            </w:pPr>
          </w:p>
          <w:p w14:paraId="17FF8B91" w14:textId="176CE4B3" w:rsidR="76DD4465" w:rsidRDefault="76DD4465" w:rsidP="1F91490B">
            <w:pPr>
              <w:pStyle w:val="Normal-Standard"/>
              <w:rPr>
                <w:rFonts w:ascii="Arial" w:eastAsia="Arial" w:hAnsi="Arial" w:cs="Arial"/>
              </w:rPr>
            </w:pPr>
          </w:p>
          <w:p w14:paraId="35990096" w14:textId="0C2CF578" w:rsidR="00CC4BC1" w:rsidRPr="00D30D57" w:rsidRDefault="00CC4BC1" w:rsidP="1F91490B">
            <w:pPr>
              <w:pStyle w:val="Normal-Standard"/>
              <w:ind w:left="0"/>
              <w:rPr>
                <w:rFonts w:ascii="Arial" w:eastAsia="Arial" w:hAnsi="Arial" w:cs="Arial"/>
              </w:rPr>
            </w:pPr>
          </w:p>
        </w:tc>
      </w:tr>
      <w:bookmarkEnd w:id="6"/>
    </w:tbl>
    <w:p w14:paraId="26DD7CF2" w14:textId="77777777" w:rsidR="76DD4465" w:rsidRDefault="76DD4465" w:rsidP="1F91490B">
      <w:pPr>
        <w:pStyle w:val="Normal-Standard"/>
        <w:rPr>
          <w:rFonts w:ascii="Arial" w:eastAsia="Arial" w:hAnsi="Arial" w:cs="Arial"/>
        </w:rPr>
      </w:pPr>
    </w:p>
    <w:p w14:paraId="4582BDAD" w14:textId="77777777" w:rsidR="00E10AD0" w:rsidRDefault="00E10AD0" w:rsidP="1F91490B">
      <w:pPr>
        <w:pStyle w:val="Normal-Standard"/>
        <w:ind w:left="0"/>
        <w:rPr>
          <w:rFonts w:ascii="Arial" w:eastAsia="Arial" w:hAnsi="Arial" w:cs="Arial"/>
          <w:b/>
          <w:bCs/>
        </w:rPr>
      </w:pPr>
    </w:p>
    <w:p w14:paraId="55018DEB" w14:textId="77777777" w:rsidR="00E10AD0" w:rsidRDefault="00E10AD0" w:rsidP="1F91490B">
      <w:pPr>
        <w:pStyle w:val="Normal-Standard"/>
        <w:ind w:left="0"/>
        <w:rPr>
          <w:rFonts w:ascii="Arial" w:eastAsia="Arial" w:hAnsi="Arial" w:cs="Arial"/>
          <w:b/>
          <w:bCs/>
        </w:rPr>
      </w:pPr>
    </w:p>
    <w:p w14:paraId="3B91624B" w14:textId="43B36A4B" w:rsidR="00CC4BC1" w:rsidRPr="002370DB" w:rsidRDefault="008F0862" w:rsidP="1F91490B">
      <w:pPr>
        <w:pStyle w:val="Normal-Standard"/>
        <w:ind w:left="0"/>
        <w:rPr>
          <w:rFonts w:ascii="Arial" w:eastAsia="Arial" w:hAnsi="Arial" w:cs="Arial"/>
          <w:b/>
          <w:bCs/>
        </w:rPr>
      </w:pPr>
      <w:r w:rsidRPr="1F91490B">
        <w:rPr>
          <w:rFonts w:ascii="Arial" w:eastAsia="Arial" w:hAnsi="Arial" w:cs="Arial"/>
          <w:b/>
          <w:bCs/>
        </w:rPr>
        <w:t>Causative Nexus</w:t>
      </w: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CC4BC1" w:rsidRPr="008F0862" w14:paraId="214851F7" w14:textId="77777777" w:rsidTr="1F91490B">
        <w:trPr>
          <w:trHeight w:val="132"/>
        </w:trPr>
        <w:tc>
          <w:tcPr>
            <w:tcW w:w="1465" w:type="dxa"/>
          </w:tcPr>
          <w:p w14:paraId="53749C7B" w14:textId="77777777" w:rsidR="00CC4BC1" w:rsidRPr="00CC4BC1" w:rsidRDefault="00CC4BC1" w:rsidP="1F91490B">
            <w:pPr>
              <w:jc w:val="center"/>
              <w:rPr>
                <w:rFonts w:ascii="Arial" w:eastAsia="Arial" w:hAnsi="Arial" w:cs="Arial"/>
                <w:sz w:val="24"/>
                <w:szCs w:val="24"/>
              </w:rPr>
            </w:pPr>
          </w:p>
          <w:p w14:paraId="3BA3EE3B" w14:textId="456F72DD" w:rsidR="00CC4BC1" w:rsidRPr="00CC4BC1" w:rsidRDefault="006625F5" w:rsidP="1F91490B">
            <w:pPr>
              <w:jc w:val="center"/>
              <w:rPr>
                <w:rFonts w:ascii="Arial" w:eastAsia="Arial" w:hAnsi="Arial" w:cs="Arial"/>
                <w:sz w:val="24"/>
                <w:szCs w:val="24"/>
              </w:rPr>
            </w:pPr>
            <w:r>
              <w:rPr>
                <w:noProof/>
              </w:rPr>
              <w:lastRenderedPageBreak/>
              <w:drawing>
                <wp:inline distT="0" distB="0" distL="0" distR="0" wp14:anchorId="7026D017" wp14:editId="2E019A80">
                  <wp:extent cx="518160" cy="51816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pic:nvPicPr>
                        <pic:blipFill>
                          <a:blip r:embed="rId28">
                            <a:extLst>
                              <a:ext uri="{28A0092B-C50C-407E-A947-70E740481C1C}">
                                <a14:useLocalDpi xmlns:a14="http://schemas.microsoft.com/office/drawing/2010/main" val="0"/>
                              </a:ext>
                            </a:extLst>
                          </a:blip>
                          <a:stretch>
                            <a:fillRect/>
                          </a:stretch>
                        </pic:blipFill>
                        <pic:spPr>
                          <a:xfrm>
                            <a:off x="0" y="0"/>
                            <a:ext cx="518160" cy="518160"/>
                          </a:xfrm>
                          <a:prstGeom prst="rect">
                            <a:avLst/>
                          </a:prstGeom>
                        </pic:spPr>
                      </pic:pic>
                    </a:graphicData>
                  </a:graphic>
                </wp:inline>
              </w:drawing>
            </w:r>
          </w:p>
          <w:p w14:paraId="1AF71538" w14:textId="31AF01B2" w:rsidR="00CC4BC1" w:rsidRPr="00CC4BC1" w:rsidRDefault="00CC4BC1" w:rsidP="1F91490B">
            <w:pPr>
              <w:jc w:val="center"/>
              <w:rPr>
                <w:rFonts w:ascii="Arial" w:eastAsia="Arial" w:hAnsi="Arial" w:cs="Arial"/>
                <w:sz w:val="24"/>
                <w:szCs w:val="24"/>
              </w:rPr>
            </w:pPr>
          </w:p>
          <w:p w14:paraId="13F5B946" w14:textId="77777777" w:rsidR="00CC4BC1" w:rsidRPr="00CC4BC1" w:rsidRDefault="00CC4BC1" w:rsidP="1F91490B">
            <w:pPr>
              <w:jc w:val="center"/>
              <w:rPr>
                <w:rFonts w:ascii="Arial" w:eastAsia="Arial" w:hAnsi="Arial" w:cs="Arial"/>
                <w:sz w:val="24"/>
                <w:szCs w:val="24"/>
              </w:rPr>
            </w:pPr>
          </w:p>
        </w:tc>
        <w:tc>
          <w:tcPr>
            <w:tcW w:w="7110" w:type="dxa"/>
          </w:tcPr>
          <w:p w14:paraId="6CD0BAEE" w14:textId="53F323BE" w:rsidR="006625F5" w:rsidRDefault="006625F5" w:rsidP="1F91490B">
            <w:pPr>
              <w:rPr>
                <w:rFonts w:ascii="Arial" w:eastAsia="Arial" w:hAnsi="Arial" w:cs="Arial"/>
                <w:color w:val="000000"/>
                <w:kern w:val="24"/>
                <w:sz w:val="24"/>
                <w:szCs w:val="24"/>
              </w:rPr>
            </w:pPr>
            <w:r w:rsidRPr="1F91490B">
              <w:rPr>
                <w:rFonts w:ascii="Arial" w:eastAsia="Arial" w:hAnsi="Arial" w:cs="Arial"/>
                <w:color w:val="000000"/>
                <w:kern w:val="24"/>
                <w:sz w:val="24"/>
                <w:szCs w:val="24"/>
              </w:rPr>
              <w:lastRenderedPageBreak/>
              <w:t xml:space="preserve">Causative nexus refers to the direct relationship between an individual's mental impairment or a disturbance in the functioning of the mind or brain and their inability to make a specific decision </w:t>
            </w:r>
            <w:r w:rsidRPr="1F91490B">
              <w:rPr>
                <w:rFonts w:ascii="Arial" w:eastAsia="Arial" w:hAnsi="Arial" w:cs="Arial"/>
                <w:color w:val="000000"/>
                <w:kern w:val="24"/>
                <w:sz w:val="24"/>
                <w:szCs w:val="24"/>
              </w:rPr>
              <w:lastRenderedPageBreak/>
              <w:t xml:space="preserve">at a particular time. In simpler terms, there must be a cause-and-effect relationship between the person's mental condition and their incapacity to </w:t>
            </w:r>
            <w:proofErr w:type="gramStart"/>
            <w:r w:rsidRPr="1F91490B">
              <w:rPr>
                <w:rFonts w:ascii="Arial" w:eastAsia="Arial" w:hAnsi="Arial" w:cs="Arial"/>
                <w:color w:val="000000"/>
                <w:kern w:val="24"/>
                <w:sz w:val="24"/>
                <w:szCs w:val="24"/>
              </w:rPr>
              <w:t>make a decision</w:t>
            </w:r>
            <w:proofErr w:type="gramEnd"/>
            <w:r w:rsidRPr="1F91490B">
              <w:rPr>
                <w:rFonts w:ascii="Arial" w:eastAsia="Arial" w:hAnsi="Arial" w:cs="Arial"/>
                <w:color w:val="000000"/>
                <w:kern w:val="24"/>
                <w:sz w:val="24"/>
                <w:szCs w:val="24"/>
              </w:rPr>
              <w:t>.</w:t>
            </w:r>
          </w:p>
          <w:p w14:paraId="7F842E22" w14:textId="77777777" w:rsidR="006625F5" w:rsidRDefault="006625F5" w:rsidP="1F91490B">
            <w:pPr>
              <w:jc w:val="center"/>
              <w:rPr>
                <w:rFonts w:ascii="Arial" w:eastAsia="Arial" w:hAnsi="Arial" w:cs="Arial"/>
                <w:color w:val="000000"/>
                <w:kern w:val="24"/>
                <w:sz w:val="24"/>
                <w:szCs w:val="24"/>
              </w:rPr>
            </w:pPr>
          </w:p>
          <w:p w14:paraId="54D1612F" w14:textId="1EA01CF9" w:rsidR="00CC4BC1" w:rsidRPr="008F0862" w:rsidRDefault="008F0862" w:rsidP="1F91490B">
            <w:pPr>
              <w:rPr>
                <w:rFonts w:ascii="Arial" w:eastAsia="Arial" w:hAnsi="Arial" w:cs="Arial"/>
                <w:sz w:val="24"/>
                <w:szCs w:val="24"/>
              </w:rPr>
            </w:pPr>
            <w:r w:rsidRPr="1F91490B">
              <w:rPr>
                <w:rFonts w:ascii="Arial" w:eastAsia="Arial" w:hAnsi="Arial" w:cs="Arial"/>
                <w:color w:val="000000"/>
                <w:kern w:val="24"/>
                <w:sz w:val="24"/>
                <w:szCs w:val="24"/>
              </w:rPr>
              <w:t xml:space="preserve">P’s diagnosis of dementia impacts her cognitive ability to make informed capacitated decisions. She is unable to understand information, retain the information or use and weigh up the information for the purposes of making specific decisions related to her health and wellbeing, care and support needs or her accommodation. P was not aware of her cognitive impairment and that if she does not have the appropriate level of care and support, she is at risk of self-neglect and would be extremely vulnerable. It is very unlikely that P will regain mental capacity to make decisions in relation to her care and treatment. I have also taken into consideration P’s care records, the views of the care staff, which confirms that her mental disorders </w:t>
            </w:r>
            <w:proofErr w:type="gramStart"/>
            <w:r w:rsidRPr="1F91490B">
              <w:rPr>
                <w:rFonts w:ascii="Arial" w:eastAsia="Arial" w:hAnsi="Arial" w:cs="Arial"/>
                <w:color w:val="000000"/>
                <w:kern w:val="24"/>
                <w:sz w:val="24"/>
                <w:szCs w:val="24"/>
              </w:rPr>
              <w:t>impacts</w:t>
            </w:r>
            <w:proofErr w:type="gramEnd"/>
            <w:r w:rsidRPr="1F91490B">
              <w:rPr>
                <w:rFonts w:ascii="Arial" w:eastAsia="Arial" w:hAnsi="Arial" w:cs="Arial"/>
                <w:color w:val="000000"/>
                <w:kern w:val="24"/>
                <w:sz w:val="24"/>
                <w:szCs w:val="24"/>
              </w:rPr>
              <w:t xml:space="preserve"> her ability to make the decision around her care and treatment”</w:t>
            </w:r>
          </w:p>
          <w:p w14:paraId="7F8A2F19" w14:textId="589F17DF" w:rsidR="00CC4BC1" w:rsidRPr="008F0862" w:rsidRDefault="00CC4BC1" w:rsidP="1F91490B">
            <w:pPr>
              <w:jc w:val="center"/>
              <w:rPr>
                <w:rFonts w:ascii="Arial" w:eastAsia="Arial" w:hAnsi="Arial" w:cs="Arial"/>
                <w:sz w:val="24"/>
                <w:szCs w:val="24"/>
              </w:rPr>
            </w:pPr>
          </w:p>
          <w:p w14:paraId="135E3C9F" w14:textId="77777777" w:rsidR="00CC4BC1" w:rsidRPr="008F0862" w:rsidRDefault="00CC4BC1" w:rsidP="1F91490B">
            <w:pPr>
              <w:rPr>
                <w:rFonts w:ascii="Arial" w:eastAsia="Arial" w:hAnsi="Arial" w:cs="Arial"/>
                <w:sz w:val="24"/>
                <w:szCs w:val="24"/>
              </w:rPr>
            </w:pPr>
            <w:r w:rsidRPr="008F0862">
              <w:rPr>
                <w:rFonts w:eastAsia="Calibri" w:cs="Cordia New"/>
                <w:noProof/>
                <w:sz w:val="24"/>
                <w:szCs w:val="24"/>
              </w:rPr>
              <mc:AlternateContent>
                <mc:Choice Requires="wps">
                  <w:drawing>
                    <wp:anchor distT="0" distB="0" distL="114300" distR="114300" simplePos="0" relativeHeight="251658253" behindDoc="0" locked="0" layoutInCell="1" allowOverlap="1" wp14:anchorId="0C1D5F12" wp14:editId="5DD4F693">
                      <wp:simplePos x="0" y="0"/>
                      <wp:positionH relativeFrom="column">
                        <wp:posOffset>2058339</wp:posOffset>
                      </wp:positionH>
                      <wp:positionV relativeFrom="paragraph">
                        <wp:posOffset>119380</wp:posOffset>
                      </wp:positionV>
                      <wp:extent cx="1494845" cy="1009815"/>
                      <wp:effectExtent l="0" t="0" r="0" b="0"/>
                      <wp:wrapNone/>
                      <wp:docPr id="43" name="Rectangle 43"/>
                      <wp:cNvGraphicFramePr/>
                      <a:graphic xmlns:a="http://schemas.openxmlformats.org/drawingml/2006/main">
                        <a:graphicData uri="http://schemas.microsoft.com/office/word/2010/wordprocessingShape">
                          <wps:wsp>
                            <wps:cNvSpPr/>
                            <wps:spPr>
                              <a:xfrm>
                                <a:off x="0" y="0"/>
                                <a:ext cx="1494845" cy="1009815"/>
                              </a:xfrm>
                              <a:prstGeom prst="rect">
                                <a:avLst/>
                              </a:prstGeom>
                            </wps:spPr>
                            <wps:txbx>
                              <w:txbxContent>
                                <w:p w14:paraId="73094337" w14:textId="77777777" w:rsidR="00CC4BC1" w:rsidRPr="00456A1B" w:rsidRDefault="00CC4BC1" w:rsidP="00CC4BC1">
                                  <w:pPr>
                                    <w:pStyle w:val="NormalWeb"/>
                                    <w:spacing w:before="0" w:beforeAutospacing="0" w:after="0" w:afterAutospacing="0"/>
                                    <w:rPr>
                                      <w:sz w:val="22"/>
                                      <w:szCs w:val="2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C1D5F12" id="Rectangle 43" o:spid="_x0000_s1029" style="position:absolute;margin-left:162.05pt;margin-top:9.4pt;width:117.7pt;height:79.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" filled="f" stroked="f">
                      <v:textbox>
                        <w:txbxContent>
                          <w:p w14:paraId="73094337" w14:textId="77777777" w:rsidR="00CC4BC1" w:rsidRPr="00456A1B" w:rsidRDefault="00CC4BC1" w:rsidP="00CC4BC1">
                            <w:pPr>
                              <w:pStyle w:val="NormalWeb"/>
                              <w:spacing w:before="0" w:beforeAutospacing="0" w:after="0" w:afterAutospacing="0"/>
                              <w:rPr>
                                <w:sz w:val="22"/>
                                <w:szCs w:val="22"/>
                              </w:rPr>
                            </w:pPr>
                          </w:p>
                        </w:txbxContent>
                      </v:textbox>
                    </v:rect>
                  </w:pict>
                </mc:Fallback>
              </mc:AlternateContent>
            </w:r>
          </w:p>
        </w:tc>
      </w:tr>
    </w:tbl>
    <w:p w14:paraId="65595576" w14:textId="77777777" w:rsidR="0003106F" w:rsidRDefault="0003106F" w:rsidP="1F91490B">
      <w:pPr>
        <w:jc w:val="center"/>
        <w:rPr>
          <w:rFonts w:ascii="Arial" w:eastAsia="Arial" w:hAnsi="Arial" w:cs="Arial"/>
          <w:b/>
          <w:bCs/>
          <w:sz w:val="24"/>
          <w:szCs w:val="24"/>
        </w:rPr>
      </w:pPr>
    </w:p>
    <w:p w14:paraId="7C31C710" w14:textId="77777777" w:rsidR="00DA3C70" w:rsidRDefault="00DA3C70" w:rsidP="1F91490B">
      <w:pPr>
        <w:pStyle w:val="Normal-Standard"/>
        <w:ind w:left="0"/>
        <w:rPr>
          <w:rFonts w:ascii="Arial" w:eastAsia="Arial" w:hAnsi="Arial" w:cs="Arial"/>
          <w:b/>
          <w:bCs/>
        </w:rPr>
      </w:pPr>
    </w:p>
    <w:p w14:paraId="36711EA0" w14:textId="0DCC930B" w:rsidR="0092677D" w:rsidRPr="003259F0" w:rsidRDefault="006625F5" w:rsidP="1F91490B">
      <w:pPr>
        <w:pStyle w:val="Normal-Standard"/>
        <w:ind w:left="0"/>
        <w:rPr>
          <w:rFonts w:ascii="Arial" w:eastAsia="Arial" w:hAnsi="Arial" w:cs="Arial"/>
          <w:b/>
          <w:bCs/>
        </w:rPr>
      </w:pPr>
      <w:r w:rsidRPr="1F91490B">
        <w:rPr>
          <w:rFonts w:ascii="Arial" w:eastAsia="Arial" w:hAnsi="Arial" w:cs="Arial"/>
          <w:b/>
          <w:bCs/>
        </w:rPr>
        <w:t>Case Study Doris</w:t>
      </w: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92677D" w:rsidRPr="00BC704D" w14:paraId="67D25369" w14:textId="77777777" w:rsidTr="1F91490B">
        <w:trPr>
          <w:trHeight w:val="132"/>
        </w:trPr>
        <w:tc>
          <w:tcPr>
            <w:tcW w:w="1465" w:type="dxa"/>
          </w:tcPr>
          <w:p w14:paraId="2CB0B1F3" w14:textId="77777777" w:rsidR="0092677D" w:rsidRPr="00BC704D" w:rsidRDefault="1864E45C" w:rsidP="1F91490B">
            <w:pPr>
              <w:pStyle w:val="Normal-Standard"/>
              <w:rPr>
                <w:rFonts w:ascii="Arial" w:eastAsia="Arial" w:hAnsi="Arial" w:cs="Arial"/>
              </w:rPr>
            </w:pPr>
            <w:r>
              <w:rPr>
                <w:noProof/>
              </w:rPr>
              <w:drawing>
                <wp:inline distT="0" distB="0" distL="0" distR="0" wp14:anchorId="0AD6D27E" wp14:editId="4B430FDC">
                  <wp:extent cx="603250" cy="603250"/>
                  <wp:effectExtent l="0" t="0" r="0" b="63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pic:nvPicPr>
                        <pic:blipFill>
                          <a:blip r:embed="rId21">
                            <a:extLst>
                              <a:ext uri="{28A0092B-C50C-407E-A947-70E740481C1C}">
                                <a14:useLocalDpi xmlns:a14="http://schemas.microsoft.com/office/drawing/2010/main" val="0"/>
                              </a:ext>
                            </a:extLst>
                          </a:blip>
                          <a:stretch>
                            <a:fillRect/>
                          </a:stretch>
                        </pic:blipFill>
                        <pic:spPr>
                          <a:xfrm>
                            <a:off x="0" y="0"/>
                            <a:ext cx="603250" cy="603250"/>
                          </a:xfrm>
                          <a:prstGeom prst="rect">
                            <a:avLst/>
                          </a:prstGeom>
                        </pic:spPr>
                      </pic:pic>
                    </a:graphicData>
                  </a:graphic>
                </wp:inline>
              </w:drawing>
            </w:r>
          </w:p>
          <w:p w14:paraId="11A7783E" w14:textId="77777777" w:rsidR="0092677D" w:rsidRPr="00BC704D" w:rsidRDefault="0092677D" w:rsidP="1F91490B">
            <w:pPr>
              <w:pStyle w:val="Normal-Standard"/>
              <w:rPr>
                <w:rFonts w:ascii="Arial" w:eastAsia="Arial" w:hAnsi="Arial" w:cs="Arial"/>
              </w:rPr>
            </w:pPr>
          </w:p>
          <w:p w14:paraId="60BCA881" w14:textId="77777777" w:rsidR="0092677D" w:rsidRPr="00BC704D" w:rsidRDefault="0092677D" w:rsidP="1F91490B">
            <w:pPr>
              <w:pStyle w:val="Normal-Standard"/>
              <w:rPr>
                <w:rFonts w:ascii="Arial" w:eastAsia="Arial" w:hAnsi="Arial" w:cs="Arial"/>
              </w:rPr>
            </w:pPr>
          </w:p>
          <w:p w14:paraId="40994FBB" w14:textId="77777777" w:rsidR="0092677D" w:rsidRPr="00BC704D" w:rsidRDefault="0092677D" w:rsidP="1F91490B">
            <w:pPr>
              <w:pStyle w:val="Normal-Standard"/>
              <w:rPr>
                <w:rFonts w:ascii="Arial" w:eastAsia="Arial" w:hAnsi="Arial" w:cs="Arial"/>
              </w:rPr>
            </w:pPr>
          </w:p>
        </w:tc>
        <w:tc>
          <w:tcPr>
            <w:tcW w:w="7110" w:type="dxa"/>
          </w:tcPr>
          <w:p w14:paraId="1F08AAA8" w14:textId="6739028A" w:rsidR="0092677D" w:rsidRPr="00BC704D" w:rsidRDefault="204C219F" w:rsidP="1F91490B">
            <w:pPr>
              <w:rPr>
                <w:rFonts w:ascii="Arial" w:eastAsia="Arial" w:hAnsi="Arial" w:cs="Arial"/>
                <w:sz w:val="24"/>
                <w:szCs w:val="24"/>
              </w:rPr>
            </w:pPr>
            <w:r w:rsidRPr="1F91490B">
              <w:rPr>
                <w:rFonts w:ascii="Arial" w:eastAsia="Arial" w:hAnsi="Arial" w:cs="Arial"/>
                <w:sz w:val="24"/>
                <w:szCs w:val="24"/>
              </w:rPr>
              <w:t xml:space="preserve">Doris is an 80-year-old woman who has until recently been living at home with her husband, Harold. They have been married for 60 years. They have one daughter called Catherine, who doesn’t live close by. Doris was a nurse and now both her and Harold enjoy their </w:t>
            </w:r>
            <w:proofErr w:type="gramStart"/>
            <w:r w:rsidRPr="1F91490B">
              <w:rPr>
                <w:rFonts w:ascii="Arial" w:eastAsia="Arial" w:hAnsi="Arial" w:cs="Arial"/>
                <w:sz w:val="24"/>
                <w:szCs w:val="24"/>
              </w:rPr>
              <w:t>garden</w:t>
            </w:r>
            <w:proofErr w:type="gramEnd"/>
            <w:r w:rsidRPr="1F91490B">
              <w:rPr>
                <w:rFonts w:ascii="Arial" w:eastAsia="Arial" w:hAnsi="Arial" w:cs="Arial"/>
                <w:sz w:val="24"/>
                <w:szCs w:val="24"/>
              </w:rPr>
              <w:t xml:space="preserve"> and their Scottie dog called Pip. Doris loves Tom Jones music, listening to radio 2 and choosing her smart clothes and jewellery to wear. They both love their hometown of Bridlington and enjoy the sea views from their bungalow. Harold has been Doris’s main carer as she was given a diagnosis of Mixed Dementia 6 years ago. Doris </w:t>
            </w:r>
            <w:proofErr w:type="gramStart"/>
            <w:r w:rsidRPr="1F91490B">
              <w:rPr>
                <w:rFonts w:ascii="Arial" w:eastAsia="Arial" w:hAnsi="Arial" w:cs="Arial"/>
                <w:sz w:val="24"/>
                <w:szCs w:val="24"/>
              </w:rPr>
              <w:t>is able to</w:t>
            </w:r>
            <w:proofErr w:type="gramEnd"/>
            <w:r w:rsidRPr="1F91490B">
              <w:rPr>
                <w:rFonts w:ascii="Arial" w:eastAsia="Arial" w:hAnsi="Arial" w:cs="Arial"/>
                <w:sz w:val="24"/>
                <w:szCs w:val="24"/>
              </w:rPr>
              <w:t xml:space="preserve"> make some daily decisions, but Harold has supported and cared for her, with the help of </w:t>
            </w:r>
            <w:r w:rsidR="385D3F83" w:rsidRPr="1F91490B">
              <w:rPr>
                <w:rFonts w:ascii="Arial" w:eastAsia="Arial" w:hAnsi="Arial" w:cs="Arial"/>
                <w:sz w:val="24"/>
                <w:szCs w:val="24"/>
              </w:rPr>
              <w:t>2</w:t>
            </w:r>
            <w:r w:rsidRPr="1F91490B">
              <w:rPr>
                <w:rFonts w:ascii="Arial" w:eastAsia="Arial" w:hAnsi="Arial" w:cs="Arial"/>
                <w:sz w:val="24"/>
                <w:szCs w:val="24"/>
              </w:rPr>
              <w:t xml:space="preserve"> visits from paid carers. Doris has an advanced statement that says she would like to stay in Bridlington. </w:t>
            </w:r>
          </w:p>
          <w:p w14:paraId="2B99C404" w14:textId="3E7803E3" w:rsidR="0092677D" w:rsidRPr="00BC704D" w:rsidRDefault="6D687786" w:rsidP="1F91490B">
            <w:pPr>
              <w:rPr>
                <w:rFonts w:ascii="Arial" w:eastAsia="Arial" w:hAnsi="Arial" w:cs="Arial"/>
                <w:sz w:val="24"/>
                <w:szCs w:val="24"/>
              </w:rPr>
            </w:pPr>
            <w:r w:rsidRPr="1F91490B">
              <w:rPr>
                <w:rFonts w:ascii="Arial" w:eastAsia="Arial" w:hAnsi="Arial" w:cs="Arial"/>
                <w:sz w:val="24"/>
                <w:szCs w:val="24"/>
              </w:rPr>
              <w:t xml:space="preserve">More recently Harold has been unwell, and he has been assessed as no longer being able to care for Doris. Doris is very confused about the situation, her living arrangements and care and where her husband is.  Doris </w:t>
            </w:r>
            <w:r w:rsidR="4E2CBD4D" w:rsidRPr="1F91490B">
              <w:rPr>
                <w:rFonts w:ascii="Arial" w:eastAsia="Arial" w:hAnsi="Arial" w:cs="Arial"/>
                <w:sz w:val="24"/>
                <w:szCs w:val="24"/>
              </w:rPr>
              <w:t xml:space="preserve">has moved </w:t>
            </w:r>
            <w:r w:rsidRPr="1F91490B">
              <w:rPr>
                <w:rFonts w:ascii="Arial" w:eastAsia="Arial" w:hAnsi="Arial" w:cs="Arial"/>
                <w:sz w:val="24"/>
                <w:szCs w:val="24"/>
              </w:rPr>
              <w:t xml:space="preserve">into a care home </w:t>
            </w:r>
            <w:r w:rsidR="2DF5F47A" w:rsidRPr="1F91490B">
              <w:rPr>
                <w:rFonts w:ascii="Arial" w:eastAsia="Arial" w:hAnsi="Arial" w:cs="Arial"/>
                <w:sz w:val="24"/>
                <w:szCs w:val="24"/>
              </w:rPr>
              <w:lastRenderedPageBreak/>
              <w:t xml:space="preserve">as an </w:t>
            </w:r>
            <w:r w:rsidR="2B860547" w:rsidRPr="1F91490B">
              <w:rPr>
                <w:rFonts w:ascii="Arial" w:eastAsia="Arial" w:hAnsi="Arial" w:cs="Arial"/>
                <w:sz w:val="24"/>
                <w:szCs w:val="24"/>
              </w:rPr>
              <w:t>emergency,</w:t>
            </w:r>
            <w:r w:rsidR="2DF5F47A" w:rsidRPr="1F91490B">
              <w:rPr>
                <w:rFonts w:ascii="Arial" w:eastAsia="Arial" w:hAnsi="Arial" w:cs="Arial"/>
                <w:sz w:val="24"/>
                <w:szCs w:val="24"/>
              </w:rPr>
              <w:t xml:space="preserve"> but </w:t>
            </w:r>
            <w:r w:rsidR="6E5C6706" w:rsidRPr="1F91490B">
              <w:rPr>
                <w:rFonts w:ascii="Arial" w:eastAsia="Arial" w:hAnsi="Arial" w:cs="Arial"/>
                <w:sz w:val="24"/>
                <w:szCs w:val="24"/>
              </w:rPr>
              <w:t xml:space="preserve">a decision now needs to be made </w:t>
            </w:r>
            <w:r w:rsidR="64D58BF4" w:rsidRPr="1F91490B">
              <w:rPr>
                <w:rFonts w:ascii="Arial" w:eastAsia="Arial" w:hAnsi="Arial" w:cs="Arial"/>
                <w:sz w:val="24"/>
                <w:szCs w:val="24"/>
              </w:rPr>
              <w:t xml:space="preserve">as to her long-term future. </w:t>
            </w:r>
          </w:p>
          <w:p w14:paraId="674C0EC4" w14:textId="23154AB5" w:rsidR="006625F5" w:rsidRDefault="006625F5" w:rsidP="1F91490B">
            <w:pPr>
              <w:rPr>
                <w:rFonts w:ascii="Arial" w:eastAsia="Arial" w:hAnsi="Arial" w:cs="Arial"/>
                <w:color w:val="000000" w:themeColor="text1"/>
                <w:sz w:val="24"/>
                <w:szCs w:val="24"/>
              </w:rPr>
            </w:pPr>
          </w:p>
          <w:p w14:paraId="3F9151F8" w14:textId="0FAF676F" w:rsidR="00BB0D79" w:rsidRDefault="6F4B62D7" w:rsidP="1F91490B">
            <w:pPr>
              <w:pStyle w:val="Normal-Standard"/>
              <w:ind w:left="0"/>
              <w:rPr>
                <w:rFonts w:ascii="Arial" w:eastAsia="Arial" w:hAnsi="Arial" w:cs="Arial"/>
              </w:rPr>
            </w:pPr>
            <w:r w:rsidRPr="1F91490B">
              <w:rPr>
                <w:rFonts w:ascii="Arial" w:eastAsia="Arial" w:hAnsi="Arial" w:cs="Arial"/>
              </w:rPr>
              <w:t>What is the decision to be made?</w:t>
            </w:r>
          </w:p>
          <w:p w14:paraId="3789B25C" w14:textId="5BAE79B1" w:rsidR="00B34E0E" w:rsidRDefault="00B34E0E" w:rsidP="1F91490B">
            <w:pPr>
              <w:pStyle w:val="Normal-Standard"/>
              <w:ind w:left="0"/>
              <w:rPr>
                <w:rFonts w:ascii="Arial" w:eastAsia="Arial" w:hAnsi="Arial" w:cs="Arial"/>
              </w:rPr>
            </w:pPr>
          </w:p>
          <w:p w14:paraId="68C1F32F" w14:textId="49AEDCB7" w:rsidR="00B34E0E" w:rsidRDefault="6F4B62D7" w:rsidP="1F91490B">
            <w:pPr>
              <w:pStyle w:val="Normal-Standard"/>
              <w:ind w:left="0"/>
              <w:rPr>
                <w:rFonts w:ascii="Arial" w:eastAsia="Arial" w:hAnsi="Arial" w:cs="Arial"/>
              </w:rPr>
            </w:pPr>
            <w:r w:rsidRPr="1F91490B">
              <w:rPr>
                <w:rFonts w:ascii="Arial" w:eastAsia="Arial" w:hAnsi="Arial" w:cs="Arial"/>
              </w:rPr>
              <w:t>How would you put the principles of the MCA to practice?</w:t>
            </w:r>
          </w:p>
          <w:p w14:paraId="0B1D5D08" w14:textId="072B7228" w:rsidR="00B34E0E" w:rsidRDefault="6F4B62D7" w:rsidP="1F91490B">
            <w:pPr>
              <w:pStyle w:val="Normal-Standard"/>
              <w:ind w:left="0"/>
              <w:rPr>
                <w:rFonts w:ascii="Arial" w:eastAsia="Arial" w:hAnsi="Arial" w:cs="Arial"/>
              </w:rPr>
            </w:pPr>
            <w:r w:rsidRPr="1F91490B">
              <w:rPr>
                <w:rFonts w:ascii="Arial" w:eastAsia="Arial" w:hAnsi="Arial" w:cs="Arial"/>
              </w:rPr>
              <w:t>Presumption of capacity</w:t>
            </w:r>
          </w:p>
          <w:p w14:paraId="18C52AE9" w14:textId="24EF672E" w:rsidR="00B34E0E" w:rsidRDefault="6F4B62D7" w:rsidP="1F91490B">
            <w:pPr>
              <w:pStyle w:val="Normal-Standard"/>
              <w:ind w:left="0"/>
              <w:rPr>
                <w:rFonts w:ascii="Arial" w:eastAsia="Arial" w:hAnsi="Arial" w:cs="Arial"/>
              </w:rPr>
            </w:pPr>
            <w:r w:rsidRPr="1F91490B">
              <w:rPr>
                <w:rFonts w:ascii="Arial" w:eastAsia="Arial" w:hAnsi="Arial" w:cs="Arial"/>
              </w:rPr>
              <w:t>Support</w:t>
            </w:r>
          </w:p>
          <w:p w14:paraId="02E5A13F" w14:textId="36D279CB" w:rsidR="00B34E0E" w:rsidRDefault="6F4B62D7" w:rsidP="1F91490B">
            <w:pPr>
              <w:pStyle w:val="Normal-Standard"/>
              <w:ind w:left="0"/>
              <w:rPr>
                <w:rFonts w:ascii="Arial" w:eastAsia="Arial" w:hAnsi="Arial" w:cs="Arial"/>
              </w:rPr>
            </w:pPr>
            <w:r w:rsidRPr="1F91490B">
              <w:rPr>
                <w:rFonts w:ascii="Arial" w:eastAsia="Arial" w:hAnsi="Arial" w:cs="Arial"/>
              </w:rPr>
              <w:t xml:space="preserve">What would be your practicable steps (principle 2 – support Doris to understand) </w:t>
            </w:r>
          </w:p>
          <w:p w14:paraId="2019CB61" w14:textId="41F0FCD3" w:rsidR="00B34E0E" w:rsidRDefault="6F4B62D7" w:rsidP="1F91490B">
            <w:pPr>
              <w:pStyle w:val="Normal-Standard"/>
              <w:ind w:left="0"/>
              <w:rPr>
                <w:rFonts w:ascii="Arial" w:eastAsia="Arial" w:hAnsi="Arial" w:cs="Arial"/>
              </w:rPr>
            </w:pPr>
            <w:r w:rsidRPr="1F91490B">
              <w:rPr>
                <w:rFonts w:ascii="Arial" w:eastAsia="Arial" w:hAnsi="Arial" w:cs="Arial"/>
              </w:rPr>
              <w:t>H- Hour</w:t>
            </w:r>
          </w:p>
          <w:p w14:paraId="6D9E0C89" w14:textId="77A33160" w:rsidR="00B34E0E" w:rsidRDefault="00B34E0E" w:rsidP="1F91490B">
            <w:pPr>
              <w:pStyle w:val="Normal-Standard"/>
              <w:ind w:left="0"/>
              <w:rPr>
                <w:rFonts w:ascii="Arial" w:eastAsia="Arial" w:hAnsi="Arial" w:cs="Arial"/>
              </w:rPr>
            </w:pPr>
          </w:p>
          <w:p w14:paraId="12406333" w14:textId="2ACFC197" w:rsidR="00B34E0E" w:rsidRDefault="6F4B62D7" w:rsidP="1F91490B">
            <w:pPr>
              <w:pStyle w:val="Normal-Standard"/>
              <w:ind w:left="0"/>
              <w:rPr>
                <w:rFonts w:ascii="Arial" w:eastAsia="Arial" w:hAnsi="Arial" w:cs="Arial"/>
              </w:rPr>
            </w:pPr>
            <w:r w:rsidRPr="1F91490B">
              <w:rPr>
                <w:rFonts w:ascii="Arial" w:eastAsia="Arial" w:hAnsi="Arial" w:cs="Arial"/>
              </w:rPr>
              <w:t>E- Environment</w:t>
            </w:r>
          </w:p>
          <w:p w14:paraId="31A10D03" w14:textId="7F072B5B" w:rsidR="00B34E0E" w:rsidRDefault="00B34E0E" w:rsidP="1F91490B">
            <w:pPr>
              <w:pStyle w:val="Normal-Standard"/>
              <w:ind w:left="0"/>
              <w:rPr>
                <w:rFonts w:ascii="Arial" w:eastAsia="Arial" w:hAnsi="Arial" w:cs="Arial"/>
              </w:rPr>
            </w:pPr>
          </w:p>
          <w:p w14:paraId="425E99A8" w14:textId="0DAD5892" w:rsidR="00B34E0E" w:rsidRDefault="6CAD8C3A" w:rsidP="1F91490B">
            <w:pPr>
              <w:pStyle w:val="Normal-Standard"/>
              <w:ind w:left="0"/>
              <w:rPr>
                <w:rFonts w:ascii="Arial" w:eastAsia="Arial" w:hAnsi="Arial" w:cs="Arial"/>
              </w:rPr>
            </w:pPr>
            <w:r w:rsidRPr="1F91490B">
              <w:rPr>
                <w:rFonts w:ascii="Arial" w:eastAsia="Arial" w:hAnsi="Arial" w:cs="Arial"/>
              </w:rPr>
              <w:t>L-Language/communications</w:t>
            </w:r>
          </w:p>
          <w:p w14:paraId="0849EDAD" w14:textId="2AEC8C41" w:rsidR="00B34E0E" w:rsidRDefault="00B34E0E" w:rsidP="1F91490B">
            <w:pPr>
              <w:pStyle w:val="Normal-Standard"/>
              <w:ind w:left="0"/>
              <w:rPr>
                <w:rFonts w:ascii="Arial" w:eastAsia="Arial" w:hAnsi="Arial" w:cs="Arial"/>
              </w:rPr>
            </w:pPr>
          </w:p>
          <w:p w14:paraId="47F47F55" w14:textId="4906FE59" w:rsidR="00B34E0E" w:rsidRDefault="6CAD8C3A" w:rsidP="1F91490B">
            <w:pPr>
              <w:pStyle w:val="Normal-Standard"/>
              <w:ind w:left="0"/>
              <w:rPr>
                <w:rFonts w:ascii="Arial" w:eastAsia="Arial" w:hAnsi="Arial" w:cs="Arial"/>
              </w:rPr>
            </w:pPr>
            <w:r w:rsidRPr="1F91490B">
              <w:rPr>
                <w:rFonts w:ascii="Arial" w:eastAsia="Arial" w:hAnsi="Arial" w:cs="Arial"/>
              </w:rPr>
              <w:t>P- People</w:t>
            </w:r>
          </w:p>
          <w:p w14:paraId="1E0900CB" w14:textId="2FF7D6B0" w:rsidR="00B34E0E" w:rsidRDefault="00B34E0E" w:rsidP="1F91490B">
            <w:pPr>
              <w:pStyle w:val="Normal-Standard"/>
              <w:ind w:left="0"/>
              <w:rPr>
                <w:rFonts w:ascii="Arial" w:eastAsia="Arial" w:hAnsi="Arial" w:cs="Arial"/>
              </w:rPr>
            </w:pPr>
          </w:p>
          <w:p w14:paraId="2123D44B" w14:textId="269C7B69" w:rsidR="00B34E0E" w:rsidRDefault="6CAD8C3A" w:rsidP="1F91490B">
            <w:pPr>
              <w:pStyle w:val="Normal-Standard"/>
              <w:ind w:left="0"/>
              <w:rPr>
                <w:rFonts w:ascii="Arial" w:eastAsia="Arial" w:hAnsi="Arial" w:cs="Arial"/>
              </w:rPr>
            </w:pPr>
            <w:r w:rsidRPr="1F91490B">
              <w:rPr>
                <w:rFonts w:ascii="Arial" w:eastAsia="Arial" w:hAnsi="Arial" w:cs="Arial"/>
              </w:rPr>
              <w:t>E- Equipment</w:t>
            </w:r>
          </w:p>
          <w:p w14:paraId="1EA2E849" w14:textId="6166A71D" w:rsidR="00B34E0E" w:rsidRDefault="00B34E0E" w:rsidP="1F91490B">
            <w:pPr>
              <w:pStyle w:val="Normal-Standard"/>
              <w:ind w:left="0"/>
              <w:rPr>
                <w:rFonts w:ascii="Arial" w:eastAsia="Arial" w:hAnsi="Arial" w:cs="Arial"/>
              </w:rPr>
            </w:pPr>
          </w:p>
          <w:p w14:paraId="239CA651" w14:textId="2E68E40F" w:rsidR="00B34E0E" w:rsidRDefault="6CAD8C3A" w:rsidP="1F91490B">
            <w:pPr>
              <w:pStyle w:val="Normal-Standard"/>
              <w:ind w:left="0"/>
              <w:rPr>
                <w:rFonts w:ascii="Arial" w:eastAsia="Arial" w:hAnsi="Arial" w:cs="Arial"/>
              </w:rPr>
            </w:pPr>
            <w:r w:rsidRPr="1F91490B">
              <w:rPr>
                <w:rFonts w:ascii="Arial" w:eastAsia="Arial" w:hAnsi="Arial" w:cs="Arial"/>
              </w:rPr>
              <w:t>D- Diagnosis</w:t>
            </w:r>
          </w:p>
          <w:p w14:paraId="33A45B2E" w14:textId="458428AF" w:rsidR="00B34E0E" w:rsidRDefault="00B34E0E" w:rsidP="1F91490B">
            <w:pPr>
              <w:pStyle w:val="Normal-Standard"/>
              <w:ind w:left="0"/>
              <w:rPr>
                <w:rFonts w:ascii="Arial" w:eastAsia="Arial" w:hAnsi="Arial" w:cs="Arial"/>
              </w:rPr>
            </w:pPr>
          </w:p>
          <w:p w14:paraId="49C0F471" w14:textId="4D2007CB" w:rsidR="00B34E0E" w:rsidRDefault="6CAD8C3A" w:rsidP="1F91490B">
            <w:pPr>
              <w:pStyle w:val="Normal-Standard"/>
              <w:ind w:left="0"/>
              <w:rPr>
                <w:rFonts w:ascii="Arial" w:eastAsia="Arial" w:hAnsi="Arial" w:cs="Arial"/>
              </w:rPr>
            </w:pPr>
            <w:r w:rsidRPr="1F91490B">
              <w:rPr>
                <w:rFonts w:ascii="Arial" w:eastAsia="Arial" w:hAnsi="Arial" w:cs="Arial"/>
              </w:rPr>
              <w:t xml:space="preserve">Unwise </w:t>
            </w:r>
            <w:r w:rsidR="05998A0B" w:rsidRPr="1F91490B">
              <w:rPr>
                <w:rFonts w:ascii="Arial" w:eastAsia="Arial" w:hAnsi="Arial" w:cs="Arial"/>
              </w:rPr>
              <w:t>decision</w:t>
            </w:r>
            <w:r w:rsidRPr="1F91490B">
              <w:rPr>
                <w:rFonts w:ascii="Arial" w:eastAsia="Arial" w:hAnsi="Arial" w:cs="Arial"/>
              </w:rPr>
              <w:t>?</w:t>
            </w:r>
          </w:p>
          <w:p w14:paraId="55A96715" w14:textId="2368FAC0" w:rsidR="00B34E0E" w:rsidRDefault="00B34E0E" w:rsidP="1F91490B">
            <w:pPr>
              <w:pStyle w:val="Normal-Standard"/>
              <w:ind w:left="0"/>
              <w:rPr>
                <w:rFonts w:ascii="Arial" w:eastAsia="Arial" w:hAnsi="Arial" w:cs="Arial"/>
              </w:rPr>
            </w:pPr>
          </w:p>
          <w:p w14:paraId="40CE450D" w14:textId="09F8F952" w:rsidR="00B34E0E" w:rsidRDefault="7A86157A" w:rsidP="1F91490B">
            <w:pPr>
              <w:pStyle w:val="Normal-Standard"/>
              <w:ind w:left="0"/>
              <w:rPr>
                <w:rFonts w:ascii="Arial" w:eastAsia="Arial" w:hAnsi="Arial" w:cs="Arial"/>
              </w:rPr>
            </w:pPr>
            <w:r w:rsidRPr="1F91490B">
              <w:rPr>
                <w:rFonts w:ascii="Arial" w:eastAsia="Arial" w:hAnsi="Arial" w:cs="Arial"/>
              </w:rPr>
              <w:t>Best interests and least restrictive</w:t>
            </w:r>
          </w:p>
          <w:p w14:paraId="4BA381CA" w14:textId="4F6B5B1C" w:rsidR="00B34E0E" w:rsidRDefault="00B34E0E" w:rsidP="1F91490B">
            <w:pPr>
              <w:pStyle w:val="Normal-Standard"/>
              <w:ind w:left="0"/>
              <w:rPr>
                <w:rFonts w:ascii="Arial" w:eastAsia="Arial" w:hAnsi="Arial" w:cs="Arial"/>
              </w:rPr>
            </w:pPr>
          </w:p>
          <w:p w14:paraId="047C01E9" w14:textId="287E4087" w:rsidR="00B34E0E" w:rsidRDefault="4763C5AD" w:rsidP="1F91490B">
            <w:pPr>
              <w:rPr>
                <w:rFonts w:ascii="Arial" w:eastAsia="Arial" w:hAnsi="Arial" w:cs="Arial"/>
                <w:sz w:val="24"/>
                <w:szCs w:val="24"/>
              </w:rPr>
            </w:pPr>
            <w:hyperlink r:id="rId29">
              <w:r w:rsidRPr="1F91490B">
                <w:rPr>
                  <w:rStyle w:val="Hyperlink"/>
                  <w:rFonts w:ascii="Arial" w:eastAsia="Arial" w:hAnsi="Arial" w:cs="Arial"/>
                  <w:sz w:val="24"/>
                  <w:szCs w:val="24"/>
                </w:rPr>
                <w:t>adults_pt_mca_web.pdf</w:t>
              </w:r>
            </w:hyperlink>
            <w:r w:rsidR="02E0B6FA" w:rsidRPr="1F91490B">
              <w:rPr>
                <w:rFonts w:ascii="Arial" w:eastAsia="Arial" w:hAnsi="Arial" w:cs="Arial"/>
                <w:sz w:val="24"/>
                <w:szCs w:val="24"/>
              </w:rPr>
              <w:t xml:space="preserve"> </w:t>
            </w:r>
            <w:proofErr w:type="gramStart"/>
            <w:r w:rsidR="02E0B6FA" w:rsidRPr="1F91490B">
              <w:rPr>
                <w:rFonts w:ascii="Arial" w:eastAsia="Arial" w:hAnsi="Arial" w:cs="Arial"/>
                <w:sz w:val="24"/>
                <w:szCs w:val="24"/>
              </w:rPr>
              <w:t>( Helped</w:t>
            </w:r>
            <w:proofErr w:type="gramEnd"/>
            <w:r w:rsidR="02E0B6FA" w:rsidRPr="1F91490B">
              <w:rPr>
                <w:rFonts w:ascii="Arial" w:eastAsia="Arial" w:hAnsi="Arial" w:cs="Arial"/>
                <w:sz w:val="24"/>
                <w:szCs w:val="24"/>
              </w:rPr>
              <w:t xml:space="preserve"> tool) </w:t>
            </w:r>
          </w:p>
          <w:p w14:paraId="07231466" w14:textId="1EDF4797" w:rsidR="00B34E0E" w:rsidRPr="00BC704D" w:rsidRDefault="00B34E0E" w:rsidP="1F91490B">
            <w:pPr>
              <w:pStyle w:val="Normal-Standard"/>
              <w:ind w:left="0"/>
              <w:rPr>
                <w:rFonts w:ascii="Arial" w:eastAsia="Arial" w:hAnsi="Arial" w:cs="Arial"/>
              </w:rPr>
            </w:pPr>
          </w:p>
        </w:tc>
      </w:tr>
    </w:tbl>
    <w:p w14:paraId="724AF448" w14:textId="77777777" w:rsidR="0003106F" w:rsidRDefault="0003106F" w:rsidP="1F91490B">
      <w:pPr>
        <w:jc w:val="center"/>
        <w:rPr>
          <w:rFonts w:ascii="Arial" w:eastAsia="Arial" w:hAnsi="Arial" w:cs="Arial"/>
          <w:b/>
          <w:bCs/>
          <w:sz w:val="24"/>
          <w:szCs w:val="24"/>
        </w:rPr>
      </w:pPr>
    </w:p>
    <w:p w14:paraId="12FC7079" w14:textId="019E7382" w:rsidR="0092677D" w:rsidRPr="003259F0" w:rsidRDefault="00B34E0E" w:rsidP="1F91490B">
      <w:pPr>
        <w:pStyle w:val="Normal-Standard"/>
        <w:ind w:left="0"/>
        <w:rPr>
          <w:rFonts w:ascii="Arial" w:eastAsia="Arial" w:hAnsi="Arial" w:cs="Arial"/>
          <w:b/>
          <w:bCs/>
        </w:rPr>
      </w:pPr>
      <w:r w:rsidRPr="1F91490B">
        <w:rPr>
          <w:rFonts w:ascii="Arial" w:eastAsia="Arial" w:hAnsi="Arial" w:cs="Arial"/>
          <w:b/>
          <w:bCs/>
        </w:rPr>
        <w:t>Less restrictive</w:t>
      </w: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92677D" w:rsidRPr="00BC704D" w14:paraId="7F7AF3EE" w14:textId="77777777" w:rsidTr="1F91490B">
        <w:trPr>
          <w:trHeight w:val="132"/>
        </w:trPr>
        <w:tc>
          <w:tcPr>
            <w:tcW w:w="1465" w:type="dxa"/>
          </w:tcPr>
          <w:p w14:paraId="797380B6" w14:textId="77777777" w:rsidR="0092677D" w:rsidRPr="00BC704D" w:rsidRDefault="1864E45C" w:rsidP="1F91490B">
            <w:pPr>
              <w:pStyle w:val="Normal-Standard"/>
              <w:rPr>
                <w:rFonts w:ascii="Arial" w:eastAsia="Arial" w:hAnsi="Arial" w:cs="Arial"/>
              </w:rPr>
            </w:pPr>
            <w:r>
              <w:rPr>
                <w:noProof/>
              </w:rPr>
              <w:drawing>
                <wp:inline distT="0" distB="0" distL="0" distR="0" wp14:anchorId="2AECE12E" wp14:editId="6FF4E304">
                  <wp:extent cx="603250" cy="603250"/>
                  <wp:effectExtent l="0" t="0" r="0" b="635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21">
                            <a:extLst>
                              <a:ext uri="{28A0092B-C50C-407E-A947-70E740481C1C}">
                                <a14:useLocalDpi xmlns:a14="http://schemas.microsoft.com/office/drawing/2010/main" val="0"/>
                              </a:ext>
                            </a:extLst>
                          </a:blip>
                          <a:stretch>
                            <a:fillRect/>
                          </a:stretch>
                        </pic:blipFill>
                        <pic:spPr>
                          <a:xfrm>
                            <a:off x="0" y="0"/>
                            <a:ext cx="603250" cy="603250"/>
                          </a:xfrm>
                          <a:prstGeom prst="rect">
                            <a:avLst/>
                          </a:prstGeom>
                        </pic:spPr>
                      </pic:pic>
                    </a:graphicData>
                  </a:graphic>
                </wp:inline>
              </w:drawing>
            </w:r>
          </w:p>
          <w:p w14:paraId="5F1DAD24" w14:textId="77777777" w:rsidR="0092677D" w:rsidRPr="00BC704D" w:rsidRDefault="0092677D" w:rsidP="1F91490B">
            <w:pPr>
              <w:pStyle w:val="Normal-Standard"/>
              <w:rPr>
                <w:rFonts w:ascii="Arial" w:eastAsia="Arial" w:hAnsi="Arial" w:cs="Arial"/>
              </w:rPr>
            </w:pPr>
          </w:p>
          <w:p w14:paraId="108834FE" w14:textId="77777777" w:rsidR="0092677D" w:rsidRPr="00BC704D" w:rsidRDefault="0092677D" w:rsidP="1F91490B">
            <w:pPr>
              <w:pStyle w:val="Normal-Standard"/>
              <w:rPr>
                <w:rFonts w:ascii="Arial" w:eastAsia="Arial" w:hAnsi="Arial" w:cs="Arial"/>
              </w:rPr>
            </w:pPr>
          </w:p>
          <w:p w14:paraId="5465B1DD" w14:textId="77777777" w:rsidR="0092677D" w:rsidRPr="00BC704D" w:rsidRDefault="0092677D" w:rsidP="1F91490B">
            <w:pPr>
              <w:pStyle w:val="Normal-Standard"/>
              <w:rPr>
                <w:rFonts w:ascii="Arial" w:eastAsia="Arial" w:hAnsi="Arial" w:cs="Arial"/>
              </w:rPr>
            </w:pPr>
          </w:p>
        </w:tc>
        <w:tc>
          <w:tcPr>
            <w:tcW w:w="7110" w:type="dxa"/>
          </w:tcPr>
          <w:p w14:paraId="5C6550F6" w14:textId="77777777" w:rsidR="0092677D" w:rsidRPr="00BC704D" w:rsidRDefault="0092677D" w:rsidP="1F91490B">
            <w:pPr>
              <w:pStyle w:val="Normal-Standard"/>
              <w:rPr>
                <w:rFonts w:ascii="Arial" w:eastAsia="Arial" w:hAnsi="Arial" w:cs="Arial"/>
              </w:rPr>
            </w:pPr>
          </w:p>
          <w:p w14:paraId="1CCC29DA" w14:textId="36C1F361" w:rsidR="00B34E0E" w:rsidRPr="001E7223" w:rsidRDefault="00B34E0E" w:rsidP="1F91490B">
            <w:pPr>
              <w:pStyle w:val="Normal-Standard"/>
              <w:ind w:left="0"/>
              <w:rPr>
                <w:rFonts w:ascii="Arial" w:eastAsia="Arial" w:hAnsi="Arial" w:cs="Arial"/>
              </w:rPr>
            </w:pPr>
            <w:r w:rsidRPr="1F91490B">
              <w:rPr>
                <w:rFonts w:ascii="Arial" w:eastAsia="Arial" w:hAnsi="Arial" w:cs="Arial"/>
              </w:rPr>
              <w:t xml:space="preserve">Whenever you </w:t>
            </w:r>
            <w:proofErr w:type="gramStart"/>
            <w:r w:rsidRPr="1F91490B">
              <w:rPr>
                <w:rFonts w:ascii="Arial" w:eastAsia="Arial" w:hAnsi="Arial" w:cs="Arial"/>
              </w:rPr>
              <w:t>make a decision</w:t>
            </w:r>
            <w:proofErr w:type="gramEnd"/>
            <w:r w:rsidRPr="1F91490B">
              <w:rPr>
                <w:rFonts w:ascii="Arial" w:eastAsia="Arial" w:hAnsi="Arial" w:cs="Arial"/>
              </w:rPr>
              <w:t xml:space="preserve"> or implement a decision under the Mental Capacity Act you are required to achieve the required outcome by acting in a way that is least restrictive of the person's rights and freedoms. </w:t>
            </w:r>
          </w:p>
          <w:p w14:paraId="2B4EF2A5" w14:textId="77777777" w:rsidR="00B34E0E" w:rsidRPr="001E7223" w:rsidRDefault="00B34E0E" w:rsidP="1F91490B">
            <w:pPr>
              <w:pStyle w:val="Normal-Standard"/>
              <w:ind w:left="0"/>
              <w:rPr>
                <w:rFonts w:ascii="Arial" w:eastAsia="Arial" w:hAnsi="Arial" w:cs="Arial"/>
              </w:rPr>
            </w:pPr>
          </w:p>
          <w:p w14:paraId="1EFA5EF9" w14:textId="77777777" w:rsidR="002370DB" w:rsidRPr="001E7223" w:rsidRDefault="002370DB" w:rsidP="1F91490B">
            <w:pPr>
              <w:pStyle w:val="Normal-Standard"/>
              <w:ind w:left="0"/>
              <w:rPr>
                <w:rFonts w:ascii="Arial" w:eastAsia="Arial" w:hAnsi="Arial" w:cs="Arial"/>
              </w:rPr>
            </w:pPr>
          </w:p>
          <w:p w14:paraId="44A21543" w14:textId="1ABEA631" w:rsidR="0092677D" w:rsidRPr="001E7223" w:rsidRDefault="00B34E0E" w:rsidP="1F91490B">
            <w:pPr>
              <w:pStyle w:val="Normal-Standard"/>
              <w:ind w:left="0"/>
              <w:rPr>
                <w:rFonts w:ascii="Arial" w:eastAsia="Arial" w:hAnsi="Arial" w:cs="Arial"/>
              </w:rPr>
            </w:pPr>
            <w:r w:rsidRPr="1F91490B">
              <w:rPr>
                <w:rFonts w:ascii="Arial" w:eastAsia="Arial" w:hAnsi="Arial" w:cs="Arial"/>
              </w:rPr>
              <w:t>Any thought</w:t>
            </w:r>
            <w:r w:rsidR="002370DB" w:rsidRPr="1F91490B">
              <w:rPr>
                <w:rFonts w:ascii="Arial" w:eastAsia="Arial" w:hAnsi="Arial" w:cs="Arial"/>
              </w:rPr>
              <w:t>s</w:t>
            </w:r>
            <w:r w:rsidRPr="1F91490B">
              <w:rPr>
                <w:rFonts w:ascii="Arial" w:eastAsia="Arial" w:hAnsi="Arial" w:cs="Arial"/>
              </w:rPr>
              <w:t xml:space="preserve"> as to possible </w:t>
            </w:r>
            <w:r w:rsidR="002370DB" w:rsidRPr="1F91490B">
              <w:rPr>
                <w:rFonts w:ascii="Arial" w:eastAsia="Arial" w:hAnsi="Arial" w:cs="Arial"/>
              </w:rPr>
              <w:t>b</w:t>
            </w:r>
            <w:r w:rsidRPr="1F91490B">
              <w:rPr>
                <w:rFonts w:ascii="Arial" w:eastAsia="Arial" w:hAnsi="Arial" w:cs="Arial"/>
              </w:rPr>
              <w:t>arriers for taking a least restrictive approach?</w:t>
            </w:r>
          </w:p>
          <w:p w14:paraId="50A2BA7F" w14:textId="77777777" w:rsidR="00B34E0E" w:rsidRPr="001E7223" w:rsidRDefault="00B34E0E" w:rsidP="1F91490B">
            <w:pPr>
              <w:pStyle w:val="Normal-Standard"/>
              <w:ind w:left="0"/>
              <w:rPr>
                <w:rFonts w:ascii="Arial" w:eastAsia="Arial" w:hAnsi="Arial" w:cs="Arial"/>
              </w:rPr>
            </w:pPr>
          </w:p>
          <w:p w14:paraId="7AF6FE6A" w14:textId="77777777" w:rsidR="002370DB" w:rsidRPr="001E7223" w:rsidRDefault="002370DB" w:rsidP="1F91490B">
            <w:pPr>
              <w:pStyle w:val="Normal-Standard"/>
              <w:ind w:left="0"/>
              <w:rPr>
                <w:rFonts w:ascii="Arial" w:eastAsia="Arial" w:hAnsi="Arial" w:cs="Arial"/>
              </w:rPr>
            </w:pPr>
          </w:p>
          <w:p w14:paraId="728B21E7" w14:textId="77777777" w:rsidR="00B34E0E" w:rsidRPr="00B34E0E" w:rsidRDefault="00B34E0E" w:rsidP="1F91490B">
            <w:pPr>
              <w:pStyle w:val="Normal-Standard"/>
              <w:ind w:left="0"/>
              <w:rPr>
                <w:rFonts w:ascii="Arial" w:eastAsia="Arial" w:hAnsi="Arial" w:cs="Arial"/>
              </w:rPr>
            </w:pPr>
          </w:p>
          <w:p w14:paraId="7EA4486A" w14:textId="18A17540" w:rsidR="0092677D" w:rsidRPr="00BC704D" w:rsidRDefault="0092677D" w:rsidP="1F91490B">
            <w:pPr>
              <w:pStyle w:val="Normal-Standard"/>
              <w:ind w:left="0"/>
              <w:rPr>
                <w:rFonts w:ascii="Arial" w:eastAsia="Arial" w:hAnsi="Arial" w:cs="Arial"/>
              </w:rPr>
            </w:pPr>
          </w:p>
        </w:tc>
      </w:tr>
    </w:tbl>
    <w:p w14:paraId="179669BE" w14:textId="77777777" w:rsidR="0003106F" w:rsidRDefault="0003106F" w:rsidP="1F91490B">
      <w:pPr>
        <w:jc w:val="center"/>
        <w:rPr>
          <w:rFonts w:ascii="Arial" w:eastAsia="Arial" w:hAnsi="Arial" w:cs="Arial"/>
          <w:b/>
          <w:bCs/>
          <w:sz w:val="24"/>
          <w:szCs w:val="24"/>
        </w:rPr>
      </w:pPr>
    </w:p>
    <w:p w14:paraId="7C56B1B1" w14:textId="091145D6" w:rsidR="0003106F" w:rsidRPr="0003106F" w:rsidRDefault="002370DB" w:rsidP="1F91490B">
      <w:pPr>
        <w:rPr>
          <w:rFonts w:ascii="Arial" w:eastAsia="Arial" w:hAnsi="Arial" w:cs="Arial"/>
          <w:b/>
          <w:bCs/>
          <w:sz w:val="24"/>
          <w:szCs w:val="24"/>
        </w:rPr>
      </w:pPr>
      <w:bookmarkStart w:id="7" w:name="_Hlk175750052"/>
      <w:r w:rsidRPr="1F91490B">
        <w:rPr>
          <w:rFonts w:ascii="Arial" w:eastAsia="Arial" w:hAnsi="Arial" w:cs="Arial"/>
          <w:b/>
          <w:bCs/>
          <w:sz w:val="24"/>
          <w:szCs w:val="24"/>
        </w:rPr>
        <w:t>Legislation</w:t>
      </w:r>
    </w:p>
    <w:p w14:paraId="24EBD694" w14:textId="77777777" w:rsidR="0003106F" w:rsidRPr="0003106F" w:rsidRDefault="0003106F" w:rsidP="1F91490B">
      <w:pPr>
        <w:jc w:val="center"/>
        <w:rPr>
          <w:rFonts w:ascii="Arial" w:eastAsia="Arial" w:hAnsi="Arial" w:cs="Arial"/>
          <w:b/>
          <w:bCs/>
          <w:sz w:val="24"/>
          <w:szCs w:val="24"/>
        </w:rPr>
      </w:pP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03106F" w:rsidRPr="0003106F" w14:paraId="1DBE4F7C" w14:textId="77777777" w:rsidTr="1F91490B">
        <w:trPr>
          <w:trHeight w:val="132"/>
        </w:trPr>
        <w:tc>
          <w:tcPr>
            <w:tcW w:w="1465" w:type="dxa"/>
          </w:tcPr>
          <w:p w14:paraId="0693A83D" w14:textId="77777777" w:rsidR="0003106F" w:rsidRPr="0003106F" w:rsidRDefault="0003106F" w:rsidP="1F91490B">
            <w:pPr>
              <w:jc w:val="center"/>
              <w:rPr>
                <w:rFonts w:ascii="Arial" w:eastAsia="Arial" w:hAnsi="Arial" w:cs="Arial"/>
                <w:sz w:val="24"/>
                <w:szCs w:val="24"/>
              </w:rPr>
            </w:pPr>
          </w:p>
          <w:p w14:paraId="69A9CFAD" w14:textId="24B08BCE" w:rsidR="0003106F" w:rsidRPr="0003106F" w:rsidRDefault="0003106F" w:rsidP="1F91490B">
            <w:pPr>
              <w:jc w:val="center"/>
              <w:rPr>
                <w:rFonts w:ascii="Arial" w:eastAsia="Arial" w:hAnsi="Arial" w:cs="Arial"/>
                <w:sz w:val="24"/>
                <w:szCs w:val="24"/>
              </w:rPr>
            </w:pPr>
          </w:p>
          <w:p w14:paraId="3290FD6F" w14:textId="77777777" w:rsidR="0003106F" w:rsidRPr="0003106F" w:rsidRDefault="0003106F" w:rsidP="1F91490B">
            <w:pPr>
              <w:jc w:val="center"/>
              <w:rPr>
                <w:rFonts w:ascii="Arial" w:eastAsia="Arial" w:hAnsi="Arial" w:cs="Arial"/>
                <w:sz w:val="24"/>
                <w:szCs w:val="24"/>
              </w:rPr>
            </w:pPr>
          </w:p>
          <w:p w14:paraId="7F576024" w14:textId="417B3716" w:rsidR="0003106F" w:rsidRPr="0003106F" w:rsidRDefault="05F24795" w:rsidP="1F91490B">
            <w:pPr>
              <w:jc w:val="center"/>
              <w:rPr>
                <w:rFonts w:ascii="Arial" w:eastAsia="Arial" w:hAnsi="Arial" w:cs="Arial"/>
                <w:sz w:val="24"/>
                <w:szCs w:val="24"/>
              </w:rPr>
            </w:pPr>
            <w:r>
              <w:rPr>
                <w:noProof/>
              </w:rPr>
              <w:drawing>
                <wp:inline distT="0" distB="0" distL="0" distR="0" wp14:anchorId="23436B0A" wp14:editId="34C675C7">
                  <wp:extent cx="408305" cy="40830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30">
                            <a:extLst>
                              <a:ext uri="{28A0092B-C50C-407E-A947-70E740481C1C}">
                                <a14:useLocalDpi xmlns:a14="http://schemas.microsoft.com/office/drawing/2010/main" val="0"/>
                              </a:ext>
                            </a:extLst>
                          </a:blip>
                          <a:stretch>
                            <a:fillRect/>
                          </a:stretch>
                        </pic:blipFill>
                        <pic:spPr>
                          <a:xfrm>
                            <a:off x="0" y="0"/>
                            <a:ext cx="408305" cy="408305"/>
                          </a:xfrm>
                          <a:prstGeom prst="rect">
                            <a:avLst/>
                          </a:prstGeom>
                        </pic:spPr>
                      </pic:pic>
                    </a:graphicData>
                  </a:graphic>
                </wp:inline>
              </w:drawing>
            </w:r>
          </w:p>
        </w:tc>
        <w:tc>
          <w:tcPr>
            <w:tcW w:w="7110" w:type="dxa"/>
          </w:tcPr>
          <w:p w14:paraId="56103698" w14:textId="232ED244" w:rsidR="0003106F" w:rsidRPr="001E7223" w:rsidRDefault="002370DB" w:rsidP="1F91490B">
            <w:pPr>
              <w:rPr>
                <w:rFonts w:ascii="Arial" w:eastAsia="Arial" w:hAnsi="Arial" w:cs="Arial"/>
                <w:sz w:val="24"/>
                <w:szCs w:val="24"/>
              </w:rPr>
            </w:pPr>
            <w:r w:rsidRPr="1F91490B">
              <w:rPr>
                <w:rFonts w:ascii="Arial" w:eastAsia="Arial" w:hAnsi="Arial" w:cs="Arial"/>
                <w:sz w:val="24"/>
                <w:szCs w:val="24"/>
              </w:rPr>
              <w:t>Take 3 mins to note down what law’s, legislation, procedures and frameworks we should be aware of in line with the Mental Capacity Act 2005</w:t>
            </w:r>
          </w:p>
          <w:p w14:paraId="1CCFD828" w14:textId="77777777" w:rsidR="0003106F" w:rsidRPr="001E7223" w:rsidRDefault="0003106F" w:rsidP="1F91490B">
            <w:pPr>
              <w:jc w:val="center"/>
              <w:rPr>
                <w:rFonts w:ascii="Arial" w:eastAsia="Arial" w:hAnsi="Arial" w:cs="Arial"/>
                <w:sz w:val="24"/>
                <w:szCs w:val="24"/>
              </w:rPr>
            </w:pPr>
          </w:p>
          <w:p w14:paraId="71ECD11A" w14:textId="77777777" w:rsidR="00947A8F" w:rsidRDefault="00947A8F" w:rsidP="1F91490B">
            <w:pPr>
              <w:rPr>
                <w:rFonts w:ascii="Arial" w:eastAsia="Arial" w:hAnsi="Arial" w:cs="Arial"/>
                <w:sz w:val="24"/>
                <w:szCs w:val="24"/>
              </w:rPr>
            </w:pPr>
          </w:p>
          <w:p w14:paraId="29B5055D" w14:textId="77777777" w:rsidR="00947A8F" w:rsidRPr="001E7223" w:rsidRDefault="00947A8F" w:rsidP="1F91490B">
            <w:pPr>
              <w:rPr>
                <w:rFonts w:ascii="Arial" w:eastAsia="Arial" w:hAnsi="Arial" w:cs="Arial"/>
                <w:sz w:val="24"/>
                <w:szCs w:val="24"/>
              </w:rPr>
            </w:pPr>
          </w:p>
          <w:p w14:paraId="2E6FB680" w14:textId="0420EF67" w:rsidR="0003106F" w:rsidRPr="001E7223" w:rsidRDefault="0003106F" w:rsidP="1F91490B">
            <w:pPr>
              <w:jc w:val="center"/>
              <w:rPr>
                <w:rFonts w:ascii="Arial" w:eastAsia="Arial" w:hAnsi="Arial" w:cs="Arial"/>
                <w:sz w:val="24"/>
                <w:szCs w:val="24"/>
              </w:rPr>
            </w:pPr>
          </w:p>
          <w:p w14:paraId="17693F1B" w14:textId="22D6BD08" w:rsidR="0003106F" w:rsidRPr="001E7223" w:rsidRDefault="0003106F" w:rsidP="1F91490B">
            <w:pPr>
              <w:jc w:val="center"/>
              <w:rPr>
                <w:rFonts w:ascii="Arial" w:eastAsia="Arial" w:hAnsi="Arial" w:cs="Arial"/>
                <w:sz w:val="24"/>
                <w:szCs w:val="24"/>
              </w:rPr>
            </w:pPr>
          </w:p>
          <w:p w14:paraId="71D98AF5" w14:textId="42A2D46A" w:rsidR="0003106F" w:rsidRPr="001E7223" w:rsidRDefault="0003106F" w:rsidP="1F91490B">
            <w:pPr>
              <w:jc w:val="center"/>
              <w:rPr>
                <w:rFonts w:ascii="Arial" w:eastAsia="Arial" w:hAnsi="Arial" w:cs="Arial"/>
                <w:sz w:val="24"/>
                <w:szCs w:val="24"/>
              </w:rPr>
            </w:pPr>
          </w:p>
          <w:p w14:paraId="369F70FC" w14:textId="07A96AD0" w:rsidR="0003106F" w:rsidRPr="001E7223" w:rsidRDefault="0003106F" w:rsidP="1F91490B">
            <w:pPr>
              <w:jc w:val="center"/>
              <w:rPr>
                <w:rFonts w:ascii="Arial" w:eastAsia="Arial" w:hAnsi="Arial" w:cs="Arial"/>
                <w:sz w:val="24"/>
                <w:szCs w:val="24"/>
              </w:rPr>
            </w:pPr>
          </w:p>
        </w:tc>
      </w:tr>
      <w:bookmarkEnd w:id="7"/>
    </w:tbl>
    <w:p w14:paraId="0A914112" w14:textId="281BB2CA" w:rsidR="3A4051E8" w:rsidRDefault="3A4051E8" w:rsidP="1F91490B">
      <w:pPr>
        <w:jc w:val="center"/>
        <w:rPr>
          <w:rFonts w:ascii="Arial" w:eastAsia="Arial" w:hAnsi="Arial" w:cs="Arial"/>
          <w:sz w:val="24"/>
          <w:szCs w:val="24"/>
        </w:rPr>
      </w:pPr>
    </w:p>
    <w:p w14:paraId="02F1D7F6" w14:textId="77777777" w:rsidR="00C33995" w:rsidRDefault="00C33995" w:rsidP="1F91490B">
      <w:pPr>
        <w:jc w:val="center"/>
        <w:rPr>
          <w:rFonts w:ascii="Arial" w:eastAsia="Arial" w:hAnsi="Arial" w:cs="Arial"/>
          <w:sz w:val="24"/>
          <w:szCs w:val="24"/>
        </w:rPr>
      </w:pPr>
    </w:p>
    <w:p w14:paraId="6FAA290A" w14:textId="54AA826B" w:rsidR="00BF1D44" w:rsidRPr="00BF1D44" w:rsidRDefault="00BF1D44" w:rsidP="1F91490B">
      <w:pPr>
        <w:pStyle w:val="Normal-Standard"/>
        <w:ind w:left="0"/>
        <w:rPr>
          <w:rFonts w:ascii="Arial" w:eastAsia="Arial" w:hAnsi="Arial" w:cs="Arial"/>
          <w:b/>
          <w:bCs/>
        </w:rPr>
      </w:pPr>
      <w:bookmarkStart w:id="8" w:name="_Hlk175815111"/>
      <w:r w:rsidRPr="1F91490B">
        <w:rPr>
          <w:rFonts w:ascii="Arial" w:eastAsia="Arial" w:hAnsi="Arial" w:cs="Arial"/>
          <w:b/>
          <w:bCs/>
        </w:rPr>
        <w:t>Tips for Capacity Assessments</w:t>
      </w: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BF1D44" w:rsidRPr="00BF1D44" w14:paraId="47227CFD" w14:textId="77777777" w:rsidTr="1F91490B">
        <w:trPr>
          <w:trHeight w:val="132"/>
        </w:trPr>
        <w:tc>
          <w:tcPr>
            <w:tcW w:w="1465" w:type="dxa"/>
          </w:tcPr>
          <w:p w14:paraId="6DF565A8" w14:textId="7D445B7A" w:rsidR="00BF1D44" w:rsidRPr="00BF1D44" w:rsidRDefault="00CB163E" w:rsidP="1F91490B">
            <w:pPr>
              <w:pStyle w:val="Normal-Standard"/>
              <w:rPr>
                <w:rFonts w:ascii="Arial" w:eastAsia="Arial" w:hAnsi="Arial" w:cs="Arial"/>
                <w:b/>
                <w:bCs/>
              </w:rPr>
            </w:pPr>
            <w:r>
              <w:rPr>
                <w:noProof/>
              </w:rPr>
              <w:drawing>
                <wp:inline distT="0" distB="0" distL="0" distR="0" wp14:anchorId="3931988A" wp14:editId="76FB556A">
                  <wp:extent cx="603250" cy="603250"/>
                  <wp:effectExtent l="0" t="0" r="0" b="635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pic:nvPicPr>
                        <pic:blipFill>
                          <a:blip r:embed="rId31">
                            <a:extLst>
                              <a:ext uri="{28A0092B-C50C-407E-A947-70E740481C1C}">
                                <a14:useLocalDpi xmlns:a14="http://schemas.microsoft.com/office/drawing/2010/main" val="0"/>
                              </a:ext>
                            </a:extLst>
                          </a:blip>
                          <a:stretch>
                            <a:fillRect/>
                          </a:stretch>
                        </pic:blipFill>
                        <pic:spPr>
                          <a:xfrm>
                            <a:off x="0" y="0"/>
                            <a:ext cx="603250" cy="603250"/>
                          </a:xfrm>
                          <a:prstGeom prst="rect">
                            <a:avLst/>
                          </a:prstGeom>
                        </pic:spPr>
                      </pic:pic>
                    </a:graphicData>
                  </a:graphic>
                </wp:inline>
              </w:drawing>
            </w:r>
          </w:p>
          <w:p w14:paraId="7A49D623" w14:textId="77777777" w:rsidR="00BF1D44" w:rsidRPr="00BF1D44" w:rsidRDefault="00BF1D44" w:rsidP="1F91490B">
            <w:pPr>
              <w:pStyle w:val="Normal-Standard"/>
              <w:rPr>
                <w:rFonts w:ascii="Arial" w:eastAsia="Arial" w:hAnsi="Arial" w:cs="Arial"/>
                <w:b/>
                <w:bCs/>
              </w:rPr>
            </w:pPr>
          </w:p>
          <w:p w14:paraId="7DA90382" w14:textId="77777777" w:rsidR="00BF1D44" w:rsidRPr="00BF1D44" w:rsidRDefault="00BF1D44" w:rsidP="1F91490B">
            <w:pPr>
              <w:pStyle w:val="Normal-Standard"/>
              <w:rPr>
                <w:rFonts w:ascii="Arial" w:eastAsia="Arial" w:hAnsi="Arial" w:cs="Arial"/>
                <w:b/>
                <w:bCs/>
              </w:rPr>
            </w:pPr>
          </w:p>
          <w:p w14:paraId="57F889BC" w14:textId="26B2672F" w:rsidR="00BF1D44" w:rsidRPr="00BF1D44" w:rsidRDefault="00BF1D44" w:rsidP="1F91490B">
            <w:pPr>
              <w:pStyle w:val="Normal-Standard"/>
              <w:rPr>
                <w:rFonts w:ascii="Arial" w:eastAsia="Arial" w:hAnsi="Arial" w:cs="Arial"/>
                <w:b/>
                <w:bCs/>
              </w:rPr>
            </w:pPr>
          </w:p>
        </w:tc>
        <w:tc>
          <w:tcPr>
            <w:tcW w:w="7110" w:type="dxa"/>
          </w:tcPr>
          <w:p w14:paraId="592AD4F9" w14:textId="77777777" w:rsidR="00BF1D44" w:rsidRDefault="00BF1D44" w:rsidP="1F91490B">
            <w:pPr>
              <w:pStyle w:val="Normal-Standard"/>
              <w:ind w:left="0"/>
              <w:rPr>
                <w:rFonts w:ascii="Arial" w:eastAsia="Arial" w:hAnsi="Arial" w:cs="Arial"/>
                <w:b/>
                <w:bCs/>
              </w:rPr>
            </w:pPr>
          </w:p>
          <w:p w14:paraId="1CC62577" w14:textId="255C18A9" w:rsidR="00BF1D44" w:rsidRPr="00947A8F" w:rsidRDefault="00BF1D44" w:rsidP="1F91490B">
            <w:pPr>
              <w:pStyle w:val="Normal-Standard"/>
              <w:ind w:left="0"/>
              <w:rPr>
                <w:rFonts w:ascii="Arial" w:eastAsia="Arial" w:hAnsi="Arial" w:cs="Arial"/>
                <w:b/>
                <w:bCs/>
              </w:rPr>
            </w:pPr>
            <w:r w:rsidRPr="1F91490B">
              <w:rPr>
                <w:rFonts w:ascii="Arial" w:eastAsia="Arial" w:hAnsi="Arial" w:cs="Arial"/>
                <w:b/>
                <w:bCs/>
              </w:rPr>
              <w:t>Tip 1: Develop a Profile of the Person</w:t>
            </w:r>
          </w:p>
          <w:p w14:paraId="78980278" w14:textId="44B0ABE9" w:rsidR="00BF1D44" w:rsidRPr="00947A8F" w:rsidRDefault="00BF1D44" w:rsidP="1F91490B">
            <w:pPr>
              <w:pStyle w:val="Normal-Standard"/>
              <w:rPr>
                <w:rFonts w:ascii="Arial" w:eastAsia="Arial" w:hAnsi="Arial" w:cs="Arial"/>
              </w:rPr>
            </w:pPr>
            <w:r w:rsidRPr="1F91490B">
              <w:rPr>
                <w:rFonts w:ascii="Arial" w:eastAsia="Arial" w:hAnsi="Arial" w:cs="Arial"/>
              </w:rPr>
              <w:t>•Read the referral and gather some background information about the individual.</w:t>
            </w:r>
          </w:p>
          <w:p w14:paraId="7AA3B74B" w14:textId="48BFD4F2" w:rsidR="00BF1D44" w:rsidRPr="00947A8F" w:rsidRDefault="00BF1D44" w:rsidP="1F91490B">
            <w:pPr>
              <w:pStyle w:val="Normal-Standard"/>
              <w:rPr>
                <w:rFonts w:ascii="Arial" w:eastAsia="Arial" w:hAnsi="Arial" w:cs="Arial"/>
              </w:rPr>
            </w:pPr>
            <w:r w:rsidRPr="1F91490B">
              <w:rPr>
                <w:rFonts w:ascii="Arial" w:eastAsia="Arial" w:hAnsi="Arial" w:cs="Arial"/>
              </w:rPr>
              <w:t>•Contact the Referrer to obtain their views on the situation and how to best support the individual during the assessment.</w:t>
            </w:r>
          </w:p>
          <w:p w14:paraId="75BBA244" w14:textId="025936D0" w:rsidR="00BF1D44" w:rsidRPr="00947A8F" w:rsidRDefault="00BF1D44" w:rsidP="1F91490B">
            <w:pPr>
              <w:pStyle w:val="Normal-Standard"/>
              <w:rPr>
                <w:rFonts w:ascii="Arial" w:eastAsia="Arial" w:hAnsi="Arial" w:cs="Arial"/>
              </w:rPr>
            </w:pPr>
            <w:r w:rsidRPr="1F91490B">
              <w:rPr>
                <w:rFonts w:ascii="Arial" w:eastAsia="Arial" w:hAnsi="Arial" w:cs="Arial"/>
              </w:rPr>
              <w:t>•Consider their communication needs.</w:t>
            </w:r>
          </w:p>
          <w:p w14:paraId="3A4D0BCE" w14:textId="77777777" w:rsidR="00BF1D44" w:rsidRPr="00947A8F" w:rsidRDefault="00BF1D44" w:rsidP="1F91490B">
            <w:pPr>
              <w:pStyle w:val="Normal-Standard"/>
              <w:ind w:left="0"/>
              <w:rPr>
                <w:rFonts w:ascii="Arial" w:eastAsia="Arial" w:hAnsi="Arial" w:cs="Arial"/>
                <w:b/>
                <w:bCs/>
              </w:rPr>
            </w:pPr>
            <w:r w:rsidRPr="1F91490B">
              <w:rPr>
                <w:rFonts w:ascii="Arial" w:eastAsia="Arial" w:hAnsi="Arial" w:cs="Arial"/>
                <w:b/>
                <w:bCs/>
              </w:rPr>
              <w:t>Tip 2: Consider What Triggered the Assessment</w:t>
            </w:r>
          </w:p>
          <w:p w14:paraId="38CAB67A" w14:textId="33987672" w:rsidR="00BF1D44" w:rsidRPr="00947A8F" w:rsidRDefault="00BF1D44" w:rsidP="1F91490B">
            <w:pPr>
              <w:pStyle w:val="Normal-Standard"/>
              <w:rPr>
                <w:rFonts w:ascii="Arial" w:eastAsia="Arial" w:hAnsi="Arial" w:cs="Arial"/>
              </w:rPr>
            </w:pPr>
            <w:r w:rsidRPr="1F91490B">
              <w:rPr>
                <w:rFonts w:ascii="Arial" w:eastAsia="Arial" w:hAnsi="Arial" w:cs="Arial"/>
              </w:rPr>
              <w:t xml:space="preserve">•What are the reasons for carrying out this assessment. </w:t>
            </w:r>
          </w:p>
          <w:p w14:paraId="53C73B96" w14:textId="7B04C5AF" w:rsidR="00BF1D44" w:rsidRPr="00947A8F" w:rsidRDefault="00BF1D44" w:rsidP="1F91490B">
            <w:pPr>
              <w:pStyle w:val="Normal-Standard"/>
              <w:rPr>
                <w:rFonts w:ascii="Arial" w:eastAsia="Arial" w:hAnsi="Arial" w:cs="Arial"/>
              </w:rPr>
            </w:pPr>
            <w:r w:rsidRPr="1F91490B">
              <w:rPr>
                <w:rFonts w:ascii="Arial" w:eastAsia="Arial" w:hAnsi="Arial" w:cs="Arial"/>
              </w:rPr>
              <w:t>•Am I carrying out this assessment because the person’s behaviour or circumstances causes doubt as to whether they have the capacity to make a specific decision?</w:t>
            </w:r>
          </w:p>
          <w:p w14:paraId="1D45DE75" w14:textId="77777777" w:rsidR="00BF1D44" w:rsidRPr="00947A8F" w:rsidRDefault="00BF1D44" w:rsidP="1F91490B">
            <w:pPr>
              <w:pStyle w:val="Normal-Standard"/>
              <w:ind w:left="0"/>
              <w:rPr>
                <w:rFonts w:ascii="Arial" w:eastAsia="Arial" w:hAnsi="Arial" w:cs="Arial"/>
                <w:b/>
                <w:bCs/>
              </w:rPr>
            </w:pPr>
            <w:r w:rsidRPr="1F91490B">
              <w:rPr>
                <w:rFonts w:ascii="Arial" w:eastAsia="Arial" w:hAnsi="Arial" w:cs="Arial"/>
                <w:b/>
                <w:bCs/>
              </w:rPr>
              <w:t>Tip 3: What is the Specific Decision to be made?</w:t>
            </w:r>
          </w:p>
          <w:p w14:paraId="1C73F6BD" w14:textId="0120CC5B" w:rsidR="00BF1D44" w:rsidRPr="00947A8F" w:rsidRDefault="00BF1D44" w:rsidP="1F91490B">
            <w:pPr>
              <w:pStyle w:val="Normal-Standard"/>
              <w:rPr>
                <w:rFonts w:ascii="Arial" w:eastAsia="Arial" w:hAnsi="Arial" w:cs="Arial"/>
              </w:rPr>
            </w:pPr>
            <w:r w:rsidRPr="1F91490B">
              <w:rPr>
                <w:rFonts w:ascii="Arial" w:eastAsia="Arial" w:hAnsi="Arial" w:cs="Arial"/>
              </w:rPr>
              <w:t xml:space="preserve">•Break down the decision and make it as specific as possible. </w:t>
            </w:r>
          </w:p>
          <w:p w14:paraId="27CD6809" w14:textId="624C633F" w:rsidR="00BF1D44" w:rsidRPr="00947A8F" w:rsidRDefault="00BF1D44" w:rsidP="1F91490B">
            <w:pPr>
              <w:pStyle w:val="Normal-Standard"/>
              <w:rPr>
                <w:rFonts w:ascii="Arial" w:eastAsia="Arial" w:hAnsi="Arial" w:cs="Arial"/>
              </w:rPr>
            </w:pPr>
            <w:r w:rsidRPr="1F91490B">
              <w:rPr>
                <w:rFonts w:ascii="Arial" w:eastAsia="Arial" w:hAnsi="Arial" w:cs="Arial"/>
              </w:rPr>
              <w:t>•The individual may have the capacity around certain aspects of the decision to be made and can have autonomy in this area.</w:t>
            </w:r>
          </w:p>
          <w:p w14:paraId="0E1CDDAA" w14:textId="77777777" w:rsidR="00BF1D44" w:rsidRPr="00947A8F" w:rsidRDefault="00BF1D44" w:rsidP="1F91490B">
            <w:pPr>
              <w:pStyle w:val="Normal-Standard"/>
              <w:ind w:left="0"/>
              <w:rPr>
                <w:rFonts w:ascii="Arial" w:eastAsia="Arial" w:hAnsi="Arial" w:cs="Arial"/>
                <w:b/>
                <w:bCs/>
              </w:rPr>
            </w:pPr>
            <w:r w:rsidRPr="1F91490B">
              <w:rPr>
                <w:rFonts w:ascii="Arial" w:eastAsia="Arial" w:hAnsi="Arial" w:cs="Arial"/>
                <w:b/>
                <w:bCs/>
              </w:rPr>
              <w:t>Tip 4: Consider the Practical Steps</w:t>
            </w:r>
          </w:p>
          <w:p w14:paraId="047085AC" w14:textId="305C998B" w:rsidR="00BF1D44" w:rsidRPr="00947A8F" w:rsidRDefault="00BF1D44" w:rsidP="1F91490B">
            <w:pPr>
              <w:pStyle w:val="Normal-Standard"/>
              <w:rPr>
                <w:rFonts w:ascii="Arial" w:eastAsia="Arial" w:hAnsi="Arial" w:cs="Arial"/>
              </w:rPr>
            </w:pPr>
            <w:r w:rsidRPr="1F91490B">
              <w:rPr>
                <w:rFonts w:ascii="Arial" w:eastAsia="Arial" w:hAnsi="Arial" w:cs="Arial"/>
                <w:b/>
                <w:bCs/>
              </w:rPr>
              <w:lastRenderedPageBreak/>
              <w:t>•</w:t>
            </w:r>
            <w:r w:rsidRPr="1F91490B">
              <w:rPr>
                <w:rFonts w:ascii="Arial" w:eastAsia="Arial" w:hAnsi="Arial" w:cs="Arial"/>
              </w:rPr>
              <w:t>Bear in mind the assumption of capacity and that an unwise decision is not necessarily an incapacitated decision.</w:t>
            </w:r>
          </w:p>
          <w:p w14:paraId="6BC4D2D3" w14:textId="711E1F92" w:rsidR="00BF1D44" w:rsidRPr="00947A8F" w:rsidRDefault="00BF1D44" w:rsidP="1F91490B">
            <w:pPr>
              <w:pStyle w:val="Normal-Standard"/>
              <w:rPr>
                <w:rFonts w:ascii="Arial" w:eastAsia="Arial" w:hAnsi="Arial" w:cs="Arial"/>
              </w:rPr>
            </w:pPr>
            <w:r w:rsidRPr="1F91490B">
              <w:rPr>
                <w:rFonts w:ascii="Arial" w:eastAsia="Arial" w:hAnsi="Arial" w:cs="Arial"/>
              </w:rPr>
              <w:t xml:space="preserve">•That the burden of proof lies on yourself, as the </w:t>
            </w:r>
            <w:proofErr w:type="gramStart"/>
            <w:r w:rsidRPr="1F91490B">
              <w:rPr>
                <w:rFonts w:ascii="Arial" w:eastAsia="Arial" w:hAnsi="Arial" w:cs="Arial"/>
              </w:rPr>
              <w:t>assessor,  and</w:t>
            </w:r>
            <w:proofErr w:type="gramEnd"/>
            <w:r w:rsidRPr="1F91490B">
              <w:rPr>
                <w:rFonts w:ascii="Arial" w:eastAsia="Arial" w:hAnsi="Arial" w:cs="Arial"/>
              </w:rPr>
              <w:t xml:space="preserve"> that the standard of proof is the balance of probabilities.</w:t>
            </w:r>
          </w:p>
          <w:p w14:paraId="78D8E375" w14:textId="2BAE0A2B" w:rsidR="00BF1D44" w:rsidRPr="00947A8F" w:rsidRDefault="00BF1D44" w:rsidP="1F91490B">
            <w:pPr>
              <w:pStyle w:val="Normal-Standard"/>
              <w:ind w:left="0"/>
              <w:rPr>
                <w:rFonts w:ascii="Arial" w:eastAsia="Arial" w:hAnsi="Arial" w:cs="Arial"/>
                <w:b/>
                <w:bCs/>
              </w:rPr>
            </w:pPr>
            <w:r w:rsidRPr="1F91490B">
              <w:rPr>
                <w:rFonts w:ascii="Arial" w:eastAsia="Arial" w:hAnsi="Arial" w:cs="Arial"/>
                <w:b/>
                <w:bCs/>
              </w:rPr>
              <w:t xml:space="preserve">Tip 5:  Allow enough time to carry out the assessment. </w:t>
            </w:r>
          </w:p>
          <w:p w14:paraId="339AF49E" w14:textId="517C631B" w:rsidR="00BF1D44" w:rsidRPr="00947A8F" w:rsidRDefault="00BF1D44" w:rsidP="1F91490B">
            <w:pPr>
              <w:pStyle w:val="Normal-Standard"/>
              <w:rPr>
                <w:rFonts w:ascii="Arial" w:eastAsia="Arial" w:hAnsi="Arial" w:cs="Arial"/>
              </w:rPr>
            </w:pPr>
            <w:r w:rsidRPr="1F91490B">
              <w:rPr>
                <w:rFonts w:ascii="Arial" w:eastAsia="Arial" w:hAnsi="Arial" w:cs="Arial"/>
                <w:b/>
                <w:bCs/>
              </w:rPr>
              <w:t>•</w:t>
            </w:r>
            <w:r w:rsidRPr="1F91490B">
              <w:rPr>
                <w:rFonts w:ascii="Arial" w:eastAsia="Arial" w:hAnsi="Arial" w:cs="Arial"/>
              </w:rPr>
              <w:t>This will depend on the complexity of the decision needed to be made</w:t>
            </w:r>
          </w:p>
          <w:p w14:paraId="5AA727A4" w14:textId="7687C423" w:rsidR="00BF1D44" w:rsidRPr="00947A8F" w:rsidRDefault="00BF1D44" w:rsidP="1F91490B">
            <w:pPr>
              <w:pStyle w:val="Normal-Standard"/>
              <w:rPr>
                <w:rFonts w:ascii="Arial" w:eastAsia="Arial" w:hAnsi="Arial" w:cs="Arial"/>
                <w:b/>
                <w:bCs/>
              </w:rPr>
            </w:pPr>
            <w:r w:rsidRPr="1F91490B">
              <w:rPr>
                <w:rFonts w:ascii="Arial" w:eastAsia="Arial" w:hAnsi="Arial" w:cs="Arial"/>
              </w:rPr>
              <w:t>•Give a comprehensive explanation as to why a Mental Capacity Assessment is needed to the person being assessed and try to gain consent</w:t>
            </w:r>
            <w:r w:rsidRPr="1F91490B">
              <w:rPr>
                <w:rFonts w:ascii="Arial" w:eastAsia="Arial" w:hAnsi="Arial" w:cs="Arial"/>
                <w:b/>
                <w:bCs/>
              </w:rPr>
              <w:t>.</w:t>
            </w:r>
          </w:p>
          <w:p w14:paraId="59A89B0A" w14:textId="4EC8DD46" w:rsidR="00BF1D44" w:rsidRPr="00BF1D44" w:rsidRDefault="00BF1D44" w:rsidP="1F91490B">
            <w:pPr>
              <w:pStyle w:val="Normal-Standard"/>
              <w:rPr>
                <w:rFonts w:ascii="Arial" w:eastAsia="Arial" w:hAnsi="Arial" w:cs="Arial"/>
              </w:rPr>
            </w:pPr>
            <w:r w:rsidRPr="1F91490B">
              <w:rPr>
                <w:rFonts w:ascii="Arial" w:eastAsia="Arial" w:hAnsi="Arial" w:cs="Arial"/>
                <w:b/>
                <w:bCs/>
              </w:rPr>
              <w:t>•</w:t>
            </w:r>
            <w:r w:rsidRPr="1F91490B">
              <w:rPr>
                <w:rFonts w:ascii="Arial" w:eastAsia="Arial" w:hAnsi="Arial" w:cs="Arial"/>
              </w:rPr>
              <w:t>Ensure you have detailed information to hand to ensure that the service user or client is sufficiently supported with their decision making.</w:t>
            </w:r>
          </w:p>
          <w:p w14:paraId="3450AE04" w14:textId="0ADDB57A" w:rsidR="00BF1D44" w:rsidRPr="00947A8F" w:rsidRDefault="00BF1D44" w:rsidP="1F91490B">
            <w:pPr>
              <w:pStyle w:val="Normal-Standard"/>
              <w:rPr>
                <w:rFonts w:ascii="Arial" w:eastAsia="Arial" w:hAnsi="Arial" w:cs="Arial"/>
              </w:rPr>
            </w:pPr>
            <w:r w:rsidRPr="1F91490B">
              <w:rPr>
                <w:rFonts w:ascii="Arial" w:eastAsia="Arial" w:hAnsi="Arial" w:cs="Arial"/>
              </w:rPr>
              <w:t>•Ensure you can adequately explain options and consequences of decisions.</w:t>
            </w:r>
          </w:p>
          <w:p w14:paraId="1630B210" w14:textId="77777777" w:rsidR="00BF1D44" w:rsidRPr="00947A8F" w:rsidRDefault="00BF1D44" w:rsidP="1F91490B">
            <w:pPr>
              <w:pStyle w:val="Normal-Standard"/>
              <w:ind w:left="0"/>
              <w:rPr>
                <w:rFonts w:ascii="Arial" w:eastAsia="Arial" w:hAnsi="Arial" w:cs="Arial"/>
                <w:b/>
                <w:bCs/>
              </w:rPr>
            </w:pPr>
            <w:r w:rsidRPr="1F91490B">
              <w:rPr>
                <w:rFonts w:ascii="Arial" w:eastAsia="Arial" w:hAnsi="Arial" w:cs="Arial"/>
                <w:b/>
                <w:bCs/>
              </w:rPr>
              <w:t>Tip 6: Set the Threshold of Understanding and include a Section for Analysis</w:t>
            </w:r>
          </w:p>
          <w:p w14:paraId="652BC4C9" w14:textId="2BF2EE55" w:rsidR="00BF1D44" w:rsidRPr="00947A8F" w:rsidRDefault="00BF1D44" w:rsidP="1F91490B">
            <w:pPr>
              <w:pStyle w:val="Normal-Standard"/>
              <w:rPr>
                <w:rFonts w:ascii="Arial" w:eastAsia="Arial" w:hAnsi="Arial" w:cs="Arial"/>
              </w:rPr>
            </w:pPr>
            <w:r w:rsidRPr="1F91490B">
              <w:rPr>
                <w:rFonts w:ascii="Arial" w:eastAsia="Arial" w:hAnsi="Arial" w:cs="Arial"/>
                <w:b/>
                <w:bCs/>
              </w:rPr>
              <w:t>•</w:t>
            </w:r>
            <w:r w:rsidRPr="1F91490B">
              <w:rPr>
                <w:rFonts w:ascii="Arial" w:eastAsia="Arial" w:hAnsi="Arial" w:cs="Arial"/>
              </w:rPr>
              <w:t>Include a section on ‘analysis’ to evidence professional views and judgement under the functional areas (understand, retain, use/weigh, or communicate).</w:t>
            </w:r>
          </w:p>
          <w:p w14:paraId="5B293CF8" w14:textId="498DE89F" w:rsidR="00BF1D44" w:rsidRPr="00947A8F" w:rsidRDefault="00BF1D44" w:rsidP="1F91490B">
            <w:pPr>
              <w:pStyle w:val="Normal-Standard"/>
              <w:rPr>
                <w:rFonts w:ascii="Arial" w:eastAsia="Arial" w:hAnsi="Arial" w:cs="Arial"/>
              </w:rPr>
            </w:pPr>
            <w:r w:rsidRPr="1F91490B">
              <w:rPr>
                <w:rFonts w:ascii="Arial" w:eastAsia="Arial" w:hAnsi="Arial" w:cs="Arial"/>
              </w:rPr>
              <w:t xml:space="preserve">•State the practical steps which have been taken to enable and support the individual to improve their ability to participate in the decision-making process </w:t>
            </w:r>
            <w:r w:rsidR="00CB163E" w:rsidRPr="1F91490B">
              <w:rPr>
                <w:rFonts w:ascii="Arial" w:eastAsia="Arial" w:hAnsi="Arial" w:cs="Arial"/>
              </w:rPr>
              <w:t xml:space="preserve">including their verbal and </w:t>
            </w:r>
            <w:proofErr w:type="spellStart"/>
            <w:proofErr w:type="gramStart"/>
            <w:r w:rsidR="00CB163E" w:rsidRPr="1F91490B">
              <w:rPr>
                <w:rFonts w:ascii="Arial" w:eastAsia="Arial" w:hAnsi="Arial" w:cs="Arial"/>
              </w:rPr>
              <w:t>non verbal</w:t>
            </w:r>
            <w:proofErr w:type="spellEnd"/>
            <w:proofErr w:type="gramEnd"/>
            <w:r w:rsidR="00CB163E" w:rsidRPr="1F91490B">
              <w:rPr>
                <w:rFonts w:ascii="Arial" w:eastAsia="Arial" w:hAnsi="Arial" w:cs="Arial"/>
              </w:rPr>
              <w:t xml:space="preserve"> responses.</w:t>
            </w:r>
          </w:p>
          <w:p w14:paraId="5772577E" w14:textId="2C3657D5" w:rsidR="00BF1D44" w:rsidRDefault="00BF1D44" w:rsidP="1F91490B">
            <w:pPr>
              <w:pStyle w:val="Normal-Standard"/>
              <w:rPr>
                <w:rFonts w:ascii="Arial" w:eastAsia="Arial" w:hAnsi="Arial" w:cs="Arial"/>
              </w:rPr>
            </w:pPr>
            <w:r w:rsidRPr="1F91490B">
              <w:rPr>
                <w:rFonts w:ascii="Arial" w:eastAsia="Arial" w:hAnsi="Arial" w:cs="Arial"/>
              </w:rPr>
              <w:t>•Consider whether to reassess the individual or return to the assessment at a better time, whether to carry out the assessment at a time when the person is most relaxed, whether to use an assistive technology/communication tool or support from a professional, advocate, friend or carer.</w:t>
            </w:r>
          </w:p>
          <w:p w14:paraId="5A853828" w14:textId="77777777" w:rsidR="00947A8F" w:rsidRPr="00947A8F" w:rsidRDefault="00947A8F" w:rsidP="1F91490B">
            <w:pPr>
              <w:pStyle w:val="Normal-Standard"/>
              <w:rPr>
                <w:rFonts w:ascii="Arial" w:eastAsia="Arial" w:hAnsi="Arial" w:cs="Arial"/>
              </w:rPr>
            </w:pPr>
          </w:p>
          <w:p w14:paraId="55B2E19F" w14:textId="1B59BB31" w:rsidR="76DD4465" w:rsidRDefault="76DD4465" w:rsidP="1F91490B">
            <w:pPr>
              <w:pStyle w:val="Normal-Standard"/>
              <w:ind w:left="0"/>
              <w:rPr>
                <w:rFonts w:ascii="Arial" w:eastAsia="Arial" w:hAnsi="Arial" w:cs="Arial"/>
                <w:b/>
                <w:bCs/>
              </w:rPr>
            </w:pPr>
          </w:p>
          <w:p w14:paraId="382736D5" w14:textId="3C41D2EE" w:rsidR="76DD4465" w:rsidRDefault="76DD4465" w:rsidP="1F91490B">
            <w:pPr>
              <w:pStyle w:val="Normal-Standard"/>
              <w:ind w:left="0"/>
              <w:rPr>
                <w:rFonts w:ascii="Arial" w:eastAsia="Arial" w:hAnsi="Arial" w:cs="Arial"/>
                <w:b/>
                <w:bCs/>
              </w:rPr>
            </w:pPr>
          </w:p>
          <w:p w14:paraId="589352A4" w14:textId="77777777" w:rsidR="00BF1D44" w:rsidRPr="00983074" w:rsidRDefault="00BF1D44" w:rsidP="1F91490B">
            <w:pPr>
              <w:pStyle w:val="Normal-Standard"/>
              <w:ind w:left="0"/>
              <w:rPr>
                <w:rFonts w:ascii="Arial" w:eastAsia="Arial" w:hAnsi="Arial" w:cs="Arial"/>
                <w:b/>
                <w:bCs/>
              </w:rPr>
            </w:pPr>
            <w:r w:rsidRPr="1F91490B">
              <w:rPr>
                <w:rFonts w:ascii="Arial" w:eastAsia="Arial" w:hAnsi="Arial" w:cs="Arial"/>
                <w:b/>
                <w:bCs/>
              </w:rPr>
              <w:t>Tip 7: Establish the causative nexus.</w:t>
            </w:r>
          </w:p>
          <w:p w14:paraId="26D63D90" w14:textId="6A6876D5" w:rsidR="00BF1D44" w:rsidRPr="00947A8F" w:rsidRDefault="00BF1D44" w:rsidP="1F91490B">
            <w:pPr>
              <w:pStyle w:val="Normal-Standard"/>
              <w:rPr>
                <w:rFonts w:ascii="Arial" w:eastAsia="Arial" w:hAnsi="Arial" w:cs="Arial"/>
              </w:rPr>
            </w:pPr>
            <w:r w:rsidRPr="1F91490B">
              <w:rPr>
                <w:rFonts w:ascii="Arial" w:eastAsia="Arial" w:hAnsi="Arial" w:cs="Arial"/>
              </w:rPr>
              <w:t>•A causative nexus between the impairment of mind and the</w:t>
            </w:r>
            <w:r w:rsidR="00CB163E" w:rsidRPr="1F91490B">
              <w:rPr>
                <w:rFonts w:ascii="Arial" w:eastAsia="Arial" w:hAnsi="Arial" w:cs="Arial"/>
              </w:rPr>
              <w:t xml:space="preserve"> </w:t>
            </w:r>
            <w:r w:rsidRPr="1F91490B">
              <w:rPr>
                <w:rFonts w:ascii="Arial" w:eastAsia="Arial" w:hAnsi="Arial" w:cs="Arial"/>
              </w:rPr>
              <w:t xml:space="preserve">inability to </w:t>
            </w:r>
            <w:proofErr w:type="gramStart"/>
            <w:r w:rsidRPr="1F91490B">
              <w:rPr>
                <w:rFonts w:ascii="Arial" w:eastAsia="Arial" w:hAnsi="Arial" w:cs="Arial"/>
              </w:rPr>
              <w:t>make a decision</w:t>
            </w:r>
            <w:proofErr w:type="gramEnd"/>
            <w:r w:rsidRPr="1F91490B">
              <w:rPr>
                <w:rFonts w:ascii="Arial" w:eastAsia="Arial" w:hAnsi="Arial" w:cs="Arial"/>
              </w:rPr>
              <w:t xml:space="preserve"> is required to displace the presumption of capacity under s1 (2) MCA 2005.</w:t>
            </w:r>
          </w:p>
          <w:p w14:paraId="106D93B0" w14:textId="57CFE973" w:rsidR="00CB163E" w:rsidRPr="00947A8F" w:rsidRDefault="00BF1D44" w:rsidP="1F91490B">
            <w:pPr>
              <w:pStyle w:val="Normal-Standard"/>
              <w:rPr>
                <w:rFonts w:ascii="Arial" w:eastAsia="Arial" w:hAnsi="Arial" w:cs="Arial"/>
              </w:rPr>
            </w:pPr>
            <w:r w:rsidRPr="1F91490B">
              <w:rPr>
                <w:rFonts w:ascii="Arial" w:eastAsia="Arial" w:hAnsi="Arial" w:cs="Arial"/>
              </w:rPr>
              <w:lastRenderedPageBreak/>
              <w:t>•You should always explain how the impairment of, or disturbance in the functioning of the mind or the brain causes the person to be unable to make the decision.</w:t>
            </w:r>
            <w:r w:rsidR="00CB163E" w:rsidRPr="1F91490B">
              <w:rPr>
                <w:rFonts w:ascii="Arial" w:eastAsia="Arial" w:hAnsi="Arial" w:cs="Arial"/>
              </w:rPr>
              <w:t xml:space="preserve"> This only needs to be a couple of lines. Avoid jargon and write in plain English</w:t>
            </w:r>
          </w:p>
          <w:p w14:paraId="3D52F9EC" w14:textId="77777777" w:rsidR="00BF1D44" w:rsidRPr="00BF1D44" w:rsidRDefault="00BF1D44" w:rsidP="1F91490B">
            <w:pPr>
              <w:pStyle w:val="Normal-Standard"/>
              <w:rPr>
                <w:rFonts w:ascii="Arial" w:eastAsia="Arial" w:hAnsi="Arial" w:cs="Arial"/>
                <w:b/>
                <w:bCs/>
              </w:rPr>
            </w:pPr>
          </w:p>
          <w:p w14:paraId="703F4AB9" w14:textId="51A470B0" w:rsidR="00BF1D44" w:rsidRPr="00BF1D44" w:rsidRDefault="7E26ABC8" w:rsidP="1F91490B">
            <w:pPr>
              <w:pStyle w:val="Normal-Standard"/>
              <w:ind w:left="0"/>
              <w:rPr>
                <w:rFonts w:ascii="Arial" w:eastAsia="Arial" w:hAnsi="Arial" w:cs="Arial"/>
              </w:rPr>
            </w:pPr>
            <w:r w:rsidRPr="1F91490B">
              <w:rPr>
                <w:rFonts w:ascii="Arial" w:eastAsia="Arial" w:hAnsi="Arial" w:cs="Arial"/>
              </w:rPr>
              <w:t xml:space="preserve">Source: </w:t>
            </w:r>
            <w:hyperlink r:id="rId32">
              <w:r w:rsidR="00BF1D44" w:rsidRPr="1F91490B">
                <w:rPr>
                  <w:rStyle w:val="Hyperlink"/>
                  <w:rFonts w:ascii="Arial" w:eastAsia="Arial" w:hAnsi="Arial" w:cs="Arial"/>
                </w:rPr>
                <w:t>https://socialworkhaven.com/mental-capacity-assessments-report-writing/</w:t>
              </w:r>
            </w:hyperlink>
            <w:r w:rsidR="08E59D66" w:rsidRPr="1F91490B">
              <w:rPr>
                <w:rFonts w:ascii="Arial" w:eastAsia="Arial" w:hAnsi="Arial" w:cs="Arial"/>
              </w:rPr>
              <w:t xml:space="preserve"> </w:t>
            </w:r>
          </w:p>
        </w:tc>
      </w:tr>
      <w:bookmarkEnd w:id="8"/>
    </w:tbl>
    <w:p w14:paraId="2AE4233B" w14:textId="7F6C226E" w:rsidR="00D46AED" w:rsidRDefault="00D46AED" w:rsidP="1F91490B">
      <w:pPr>
        <w:pStyle w:val="Normal-Standard"/>
        <w:ind w:left="0"/>
        <w:rPr>
          <w:rFonts w:ascii="Arial" w:eastAsia="Arial" w:hAnsi="Arial" w:cs="Arial"/>
          <w:b/>
          <w:bCs/>
        </w:rPr>
      </w:pPr>
    </w:p>
    <w:p w14:paraId="46B67C1C" w14:textId="0A66B38B" w:rsidR="00CB163E" w:rsidRDefault="00CB163E" w:rsidP="1F91490B">
      <w:pPr>
        <w:pStyle w:val="Normal-Standard"/>
        <w:ind w:left="0"/>
        <w:rPr>
          <w:rFonts w:ascii="Arial" w:eastAsia="Arial" w:hAnsi="Arial" w:cs="Arial"/>
          <w:b/>
          <w:bCs/>
        </w:rPr>
      </w:pPr>
      <w:r w:rsidRPr="1F91490B">
        <w:rPr>
          <w:rFonts w:ascii="Arial" w:eastAsia="Arial" w:hAnsi="Arial" w:cs="Arial"/>
          <w:b/>
          <w:bCs/>
        </w:rPr>
        <w:t>Skill Set</w:t>
      </w:r>
    </w:p>
    <w:p w14:paraId="7AF72F55" w14:textId="32594B81" w:rsidR="00CB163E" w:rsidRPr="00CB163E" w:rsidRDefault="00CB163E" w:rsidP="1F91490B">
      <w:pPr>
        <w:pStyle w:val="Normal-Standard"/>
        <w:ind w:left="0"/>
        <w:rPr>
          <w:rFonts w:ascii="Arial" w:eastAsia="Arial" w:hAnsi="Arial" w:cs="Arial"/>
          <w:b/>
          <w:bCs/>
        </w:rPr>
      </w:pPr>
      <w:r w:rsidRPr="1F91490B">
        <w:rPr>
          <w:rFonts w:ascii="Arial" w:eastAsia="Arial" w:hAnsi="Arial" w:cs="Arial"/>
          <w:b/>
          <w:bCs/>
        </w:rPr>
        <w:t>Supporting MCA Assessments</w:t>
      </w: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CB163E" w:rsidRPr="00CB163E" w14:paraId="706EE5AE" w14:textId="77777777" w:rsidTr="1F91490B">
        <w:trPr>
          <w:trHeight w:val="132"/>
        </w:trPr>
        <w:tc>
          <w:tcPr>
            <w:tcW w:w="1465" w:type="dxa"/>
          </w:tcPr>
          <w:p w14:paraId="61C41E4E" w14:textId="77777777" w:rsidR="00CB163E" w:rsidRPr="00CB163E" w:rsidRDefault="00CB163E" w:rsidP="1F91490B">
            <w:pPr>
              <w:pStyle w:val="Normal-Standard"/>
              <w:rPr>
                <w:rFonts w:ascii="Arial" w:eastAsia="Arial" w:hAnsi="Arial" w:cs="Arial"/>
                <w:b/>
                <w:bCs/>
              </w:rPr>
            </w:pPr>
          </w:p>
          <w:p w14:paraId="3BCB71E6" w14:textId="5CB323FC" w:rsidR="00CB163E" w:rsidRPr="00CB163E" w:rsidRDefault="00CB163E" w:rsidP="1F91490B">
            <w:pPr>
              <w:pStyle w:val="Normal-Standard"/>
              <w:rPr>
                <w:rFonts w:ascii="Arial" w:eastAsia="Arial" w:hAnsi="Arial" w:cs="Arial"/>
                <w:b/>
                <w:bCs/>
              </w:rPr>
            </w:pPr>
            <w:r>
              <w:rPr>
                <w:noProof/>
              </w:rPr>
              <w:drawing>
                <wp:inline distT="0" distB="0" distL="0" distR="0" wp14:anchorId="2D39C4BC" wp14:editId="2A6811EA">
                  <wp:extent cx="603250" cy="603250"/>
                  <wp:effectExtent l="0" t="0" r="0" b="635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pic:nvPicPr>
                        <pic:blipFill>
                          <a:blip r:embed="rId31">
                            <a:extLst>
                              <a:ext uri="{28A0092B-C50C-407E-A947-70E740481C1C}">
                                <a14:useLocalDpi xmlns:a14="http://schemas.microsoft.com/office/drawing/2010/main" val="0"/>
                              </a:ext>
                            </a:extLst>
                          </a:blip>
                          <a:stretch>
                            <a:fillRect/>
                          </a:stretch>
                        </pic:blipFill>
                        <pic:spPr>
                          <a:xfrm>
                            <a:off x="0" y="0"/>
                            <a:ext cx="603250" cy="603250"/>
                          </a:xfrm>
                          <a:prstGeom prst="rect">
                            <a:avLst/>
                          </a:prstGeom>
                        </pic:spPr>
                      </pic:pic>
                    </a:graphicData>
                  </a:graphic>
                </wp:inline>
              </w:drawing>
            </w:r>
          </w:p>
          <w:p w14:paraId="06DD5D0C" w14:textId="77777777" w:rsidR="00CB163E" w:rsidRPr="00CB163E" w:rsidRDefault="00CB163E" w:rsidP="1F91490B">
            <w:pPr>
              <w:pStyle w:val="Normal-Standard"/>
              <w:rPr>
                <w:rFonts w:ascii="Arial" w:eastAsia="Arial" w:hAnsi="Arial" w:cs="Arial"/>
                <w:b/>
                <w:bCs/>
              </w:rPr>
            </w:pPr>
          </w:p>
          <w:p w14:paraId="75475CB0" w14:textId="09E7C04D" w:rsidR="00CB163E" w:rsidRPr="00CB163E" w:rsidRDefault="00CB163E" w:rsidP="1F91490B">
            <w:pPr>
              <w:pStyle w:val="Normal-Standard"/>
              <w:rPr>
                <w:rFonts w:ascii="Arial" w:eastAsia="Arial" w:hAnsi="Arial" w:cs="Arial"/>
                <w:b/>
                <w:bCs/>
              </w:rPr>
            </w:pPr>
          </w:p>
        </w:tc>
        <w:tc>
          <w:tcPr>
            <w:tcW w:w="7110" w:type="dxa"/>
          </w:tcPr>
          <w:p w14:paraId="4DBBC924" w14:textId="77777777" w:rsidR="00CB163E" w:rsidRPr="00CB163E" w:rsidRDefault="00CB163E" w:rsidP="1F91490B">
            <w:pPr>
              <w:pStyle w:val="Normal-Standard"/>
              <w:rPr>
                <w:rFonts w:ascii="Arial" w:eastAsia="Arial" w:hAnsi="Arial" w:cs="Arial"/>
                <w:b/>
                <w:bCs/>
              </w:rPr>
            </w:pPr>
          </w:p>
          <w:p w14:paraId="38205800" w14:textId="66403236" w:rsidR="00CB163E" w:rsidRPr="00CB163E" w:rsidRDefault="00CB163E" w:rsidP="1F91490B">
            <w:pPr>
              <w:pStyle w:val="Normal-Standard"/>
              <w:ind w:left="0"/>
              <w:rPr>
                <w:rFonts w:ascii="Arial" w:eastAsia="Arial" w:hAnsi="Arial" w:cs="Arial"/>
                <w:b/>
                <w:bCs/>
              </w:rPr>
            </w:pPr>
            <w:r w:rsidRPr="1F91490B">
              <w:rPr>
                <w:rFonts w:ascii="Arial" w:eastAsia="Arial" w:hAnsi="Arial" w:cs="Arial"/>
                <w:b/>
                <w:bCs/>
              </w:rPr>
              <w:t xml:space="preserve">Skills that we need to develop to support with MCA Assessments:  </w:t>
            </w:r>
          </w:p>
          <w:p w14:paraId="6930F9CC" w14:textId="77777777" w:rsidR="00CB163E" w:rsidRDefault="00CB163E" w:rsidP="1F91490B">
            <w:pPr>
              <w:pStyle w:val="Normal-Standard"/>
              <w:ind w:left="0"/>
              <w:rPr>
                <w:rFonts w:ascii="Arial" w:eastAsia="Arial" w:hAnsi="Arial" w:cs="Arial"/>
                <w:b/>
                <w:bCs/>
              </w:rPr>
            </w:pPr>
          </w:p>
          <w:p w14:paraId="76BC26EC" w14:textId="77777777" w:rsidR="00227364" w:rsidRDefault="00227364" w:rsidP="1F91490B">
            <w:pPr>
              <w:pStyle w:val="Normal-Standard"/>
              <w:ind w:left="0"/>
              <w:rPr>
                <w:rFonts w:ascii="Arial" w:eastAsia="Arial" w:hAnsi="Arial" w:cs="Arial"/>
                <w:b/>
                <w:bCs/>
              </w:rPr>
            </w:pPr>
          </w:p>
          <w:p w14:paraId="2507EB8F" w14:textId="77777777" w:rsidR="00227364" w:rsidRDefault="00227364" w:rsidP="1F91490B">
            <w:pPr>
              <w:pStyle w:val="Normal-Standard"/>
              <w:ind w:left="0"/>
              <w:rPr>
                <w:rFonts w:ascii="Arial" w:eastAsia="Arial" w:hAnsi="Arial" w:cs="Arial"/>
                <w:b/>
                <w:bCs/>
              </w:rPr>
            </w:pPr>
          </w:p>
          <w:p w14:paraId="49253B80" w14:textId="403C32B5" w:rsidR="00227364" w:rsidRDefault="7A12C821" w:rsidP="1F91490B">
            <w:pPr>
              <w:pStyle w:val="Normal-Standard"/>
              <w:ind w:left="0"/>
              <w:rPr>
                <w:rFonts w:ascii="Arial" w:eastAsia="Arial" w:hAnsi="Arial" w:cs="Arial"/>
                <w:b/>
                <w:bCs/>
              </w:rPr>
            </w:pPr>
            <w:r>
              <w:rPr>
                <w:noProof/>
              </w:rPr>
              <w:drawing>
                <wp:inline distT="0" distB="0" distL="0" distR="0" wp14:anchorId="60722E3B" wp14:editId="6AF12A7D">
                  <wp:extent cx="4123266" cy="2955207"/>
                  <wp:effectExtent l="0" t="0" r="0"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pic:nvPicPr>
                        <pic:blipFill>
                          <a:blip r:embed="rId33">
                            <a:extLst>
                              <a:ext uri="{28A0092B-C50C-407E-A947-70E740481C1C}">
                                <a14:useLocalDpi xmlns:a14="http://schemas.microsoft.com/office/drawing/2010/main" val="0"/>
                              </a:ext>
                            </a:extLst>
                          </a:blip>
                          <a:stretch>
                            <a:fillRect/>
                          </a:stretch>
                        </pic:blipFill>
                        <pic:spPr>
                          <a:xfrm>
                            <a:off x="0" y="0"/>
                            <a:ext cx="4123266" cy="2955207"/>
                          </a:xfrm>
                          <a:prstGeom prst="rect">
                            <a:avLst/>
                          </a:prstGeom>
                        </pic:spPr>
                      </pic:pic>
                    </a:graphicData>
                  </a:graphic>
                </wp:inline>
              </w:drawing>
            </w:r>
          </w:p>
          <w:p w14:paraId="73828829" w14:textId="7B85F7A5" w:rsidR="00227364" w:rsidRDefault="00227364" w:rsidP="1F91490B">
            <w:pPr>
              <w:pStyle w:val="Normal-Standard"/>
              <w:ind w:left="0"/>
              <w:rPr>
                <w:rFonts w:ascii="Arial" w:eastAsia="Arial" w:hAnsi="Arial" w:cs="Arial"/>
                <w:b/>
                <w:bCs/>
              </w:rPr>
            </w:pPr>
          </w:p>
          <w:p w14:paraId="4223BF4E" w14:textId="77777777" w:rsidR="00227364" w:rsidRPr="00CB163E" w:rsidRDefault="00227364" w:rsidP="1F91490B">
            <w:pPr>
              <w:pStyle w:val="Normal-Standard"/>
              <w:ind w:left="0"/>
              <w:rPr>
                <w:rFonts w:ascii="Arial" w:eastAsia="Arial" w:hAnsi="Arial" w:cs="Arial"/>
                <w:b/>
                <w:bCs/>
              </w:rPr>
            </w:pPr>
          </w:p>
        </w:tc>
      </w:tr>
    </w:tbl>
    <w:p w14:paraId="780F0F1F" w14:textId="77777777" w:rsidR="00CB163E" w:rsidRDefault="00CB163E" w:rsidP="1F91490B">
      <w:pPr>
        <w:pStyle w:val="Normal-Standard"/>
        <w:ind w:left="0"/>
        <w:rPr>
          <w:rFonts w:ascii="Arial" w:eastAsia="Arial" w:hAnsi="Arial" w:cs="Arial"/>
          <w:b/>
          <w:bCs/>
        </w:rPr>
      </w:pPr>
    </w:p>
    <w:p w14:paraId="2186C36E" w14:textId="77777777" w:rsidR="00CB163E" w:rsidRDefault="00CB163E" w:rsidP="1F91490B">
      <w:pPr>
        <w:pStyle w:val="Normal-Standard"/>
        <w:ind w:left="0"/>
        <w:rPr>
          <w:rFonts w:ascii="Arial" w:eastAsia="Arial" w:hAnsi="Arial" w:cs="Arial"/>
          <w:b/>
          <w:bCs/>
        </w:rPr>
      </w:pPr>
    </w:p>
    <w:p w14:paraId="7FFEE0A1" w14:textId="69EDDF0D" w:rsidR="00983074" w:rsidRPr="00983074" w:rsidRDefault="00983074" w:rsidP="1F91490B">
      <w:pPr>
        <w:pStyle w:val="Normal-Standard"/>
        <w:rPr>
          <w:rFonts w:ascii="Arial" w:eastAsia="Arial" w:hAnsi="Arial" w:cs="Arial"/>
          <w:b/>
          <w:bCs/>
        </w:rPr>
      </w:pPr>
      <w:r w:rsidRPr="1F91490B">
        <w:rPr>
          <w:rFonts w:ascii="Arial" w:eastAsia="Arial" w:hAnsi="Arial" w:cs="Arial"/>
          <w:b/>
          <w:bCs/>
        </w:rPr>
        <w:t>Resources and links</w:t>
      </w:r>
    </w:p>
    <w:tbl>
      <w:tblPr>
        <w:tblStyle w:val="TableGrid"/>
        <w:tblW w:w="8575" w:type="dxa"/>
        <w:tblInd w:w="720" w:type="dxa"/>
        <w:tblBorders>
          <w:top w:val="dashed" w:sz="4" w:space="0" w:color="CC00CC"/>
          <w:left w:val="dashed" w:sz="4" w:space="0" w:color="CC00CC"/>
          <w:bottom w:val="dashed" w:sz="4" w:space="0" w:color="CC00CC"/>
          <w:right w:val="dashed" w:sz="4" w:space="0" w:color="CC00CC"/>
          <w:insideH w:val="dashed" w:sz="4" w:space="0" w:color="CC00CC"/>
          <w:insideV w:val="dashed" w:sz="4" w:space="0" w:color="CC00CC"/>
        </w:tblBorders>
        <w:tblLayout w:type="fixed"/>
        <w:tblCellMar>
          <w:left w:w="115" w:type="dxa"/>
          <w:right w:w="115" w:type="dxa"/>
        </w:tblCellMar>
        <w:tblLook w:val="04A0" w:firstRow="1" w:lastRow="0" w:firstColumn="1" w:lastColumn="0" w:noHBand="0" w:noVBand="1"/>
      </w:tblPr>
      <w:tblGrid>
        <w:gridCol w:w="1465"/>
        <w:gridCol w:w="7110"/>
      </w:tblGrid>
      <w:tr w:rsidR="00983074" w:rsidRPr="00983074" w14:paraId="0312350A" w14:textId="77777777" w:rsidTr="1AF595DF">
        <w:trPr>
          <w:trHeight w:val="132"/>
        </w:trPr>
        <w:tc>
          <w:tcPr>
            <w:tcW w:w="1465" w:type="dxa"/>
          </w:tcPr>
          <w:p w14:paraId="6FFC7466" w14:textId="77777777" w:rsidR="00983074" w:rsidRPr="00983074" w:rsidRDefault="00983074" w:rsidP="1F91490B">
            <w:pPr>
              <w:pStyle w:val="Normal-Standard"/>
              <w:ind w:left="0"/>
              <w:rPr>
                <w:rFonts w:ascii="Arial" w:eastAsia="Arial" w:hAnsi="Arial" w:cs="Arial"/>
                <w:b/>
                <w:bCs/>
              </w:rPr>
            </w:pPr>
          </w:p>
          <w:p w14:paraId="430A6D42" w14:textId="77777777" w:rsidR="00983074" w:rsidRPr="00983074" w:rsidRDefault="00983074" w:rsidP="1F91490B">
            <w:pPr>
              <w:pStyle w:val="Normal-Standard"/>
              <w:ind w:left="0"/>
              <w:rPr>
                <w:rFonts w:ascii="Arial" w:eastAsia="Arial" w:hAnsi="Arial" w:cs="Arial"/>
                <w:b/>
                <w:bCs/>
              </w:rPr>
            </w:pPr>
          </w:p>
          <w:p w14:paraId="020E4EBA" w14:textId="77777777" w:rsidR="00983074" w:rsidRPr="00983074" w:rsidRDefault="00983074" w:rsidP="1F91490B">
            <w:pPr>
              <w:pStyle w:val="Normal-Standard"/>
              <w:ind w:left="0"/>
              <w:rPr>
                <w:rFonts w:ascii="Arial" w:eastAsia="Arial" w:hAnsi="Arial" w:cs="Arial"/>
                <w:b/>
                <w:bCs/>
              </w:rPr>
            </w:pPr>
          </w:p>
          <w:p w14:paraId="79EEEF90" w14:textId="77777777" w:rsidR="00983074" w:rsidRPr="00983074" w:rsidRDefault="00983074" w:rsidP="1F91490B">
            <w:pPr>
              <w:pStyle w:val="Normal-Standard"/>
              <w:ind w:left="0"/>
              <w:rPr>
                <w:rFonts w:ascii="Arial" w:eastAsia="Arial" w:hAnsi="Arial" w:cs="Arial"/>
                <w:b/>
                <w:bCs/>
              </w:rPr>
            </w:pPr>
            <w:r>
              <w:rPr>
                <w:noProof/>
              </w:rPr>
              <w:lastRenderedPageBreak/>
              <w:drawing>
                <wp:inline distT="0" distB="0" distL="0" distR="0" wp14:anchorId="6C896D96" wp14:editId="19BB828B">
                  <wp:extent cx="408305" cy="408305"/>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pic:nvPicPr>
                        <pic:blipFill>
                          <a:blip r:embed="rId30">
                            <a:extLst>
                              <a:ext uri="{28A0092B-C50C-407E-A947-70E740481C1C}">
                                <a14:useLocalDpi xmlns:a14="http://schemas.microsoft.com/office/drawing/2010/main" val="0"/>
                              </a:ext>
                            </a:extLst>
                          </a:blip>
                          <a:stretch>
                            <a:fillRect/>
                          </a:stretch>
                        </pic:blipFill>
                        <pic:spPr>
                          <a:xfrm>
                            <a:off x="0" y="0"/>
                            <a:ext cx="408305" cy="408305"/>
                          </a:xfrm>
                          <a:prstGeom prst="rect">
                            <a:avLst/>
                          </a:prstGeom>
                        </pic:spPr>
                      </pic:pic>
                    </a:graphicData>
                  </a:graphic>
                </wp:inline>
              </w:drawing>
            </w:r>
          </w:p>
        </w:tc>
        <w:tc>
          <w:tcPr>
            <w:tcW w:w="7110" w:type="dxa"/>
          </w:tcPr>
          <w:p w14:paraId="35EA7DB4" w14:textId="77777777" w:rsidR="009B3E7A" w:rsidRDefault="009B3E7A" w:rsidP="1F91490B">
            <w:pPr>
              <w:pStyle w:val="Normal-Standard"/>
              <w:ind w:left="0"/>
              <w:rPr>
                <w:rFonts w:ascii="Arial" w:eastAsia="Arial" w:hAnsi="Arial" w:cs="Arial"/>
                <w:b/>
                <w:bCs/>
              </w:rPr>
            </w:pPr>
          </w:p>
          <w:p w14:paraId="25DB54E3" w14:textId="0F6EA8C3" w:rsidR="009B3E7A" w:rsidRPr="009B3E7A" w:rsidRDefault="009B3E7A" w:rsidP="1F91490B">
            <w:pPr>
              <w:pStyle w:val="Normal-Standard"/>
              <w:ind w:left="0"/>
              <w:rPr>
                <w:rFonts w:ascii="Arial" w:eastAsia="Arial" w:hAnsi="Arial" w:cs="Arial"/>
                <w:b/>
                <w:bCs/>
              </w:rPr>
            </w:pPr>
            <w:r w:rsidRPr="1F91490B">
              <w:rPr>
                <w:rFonts w:ascii="Arial" w:eastAsia="Arial" w:hAnsi="Arial" w:cs="Arial"/>
                <w:b/>
                <w:bCs/>
              </w:rPr>
              <w:t>Useful websites include:</w:t>
            </w:r>
          </w:p>
          <w:p w14:paraId="6A544228" w14:textId="77777777" w:rsidR="009B3E7A" w:rsidRPr="009B3E7A" w:rsidRDefault="009B3E7A" w:rsidP="1F91490B">
            <w:pPr>
              <w:pStyle w:val="Normal-Standard"/>
              <w:rPr>
                <w:rFonts w:ascii="Arial" w:eastAsia="Arial" w:hAnsi="Arial" w:cs="Arial"/>
              </w:rPr>
            </w:pPr>
          </w:p>
          <w:p w14:paraId="3D7AF37D" w14:textId="68348BEB" w:rsidR="009B3E7A" w:rsidRPr="009B3E7A" w:rsidRDefault="009B3E7A" w:rsidP="1F91490B">
            <w:pPr>
              <w:pStyle w:val="Normal-Standard"/>
              <w:ind w:left="0"/>
              <w:rPr>
                <w:rFonts w:ascii="Arial" w:eastAsia="Arial" w:hAnsi="Arial" w:cs="Arial"/>
              </w:rPr>
            </w:pPr>
            <w:r w:rsidRPr="1F91490B">
              <w:rPr>
                <w:rFonts w:ascii="Arial" w:eastAsia="Arial" w:hAnsi="Arial" w:cs="Arial"/>
                <w:b/>
                <w:bCs/>
              </w:rPr>
              <w:lastRenderedPageBreak/>
              <w:t>The MCA Code of Practice</w:t>
            </w:r>
            <w:r w:rsidRPr="1F91490B">
              <w:rPr>
                <w:rFonts w:ascii="Arial" w:eastAsia="Arial" w:hAnsi="Arial" w:cs="Arial"/>
              </w:rPr>
              <w:t xml:space="preserve"> can be downloaded from </w:t>
            </w:r>
            <w:hyperlink r:id="rId34">
              <w:r w:rsidRPr="1F91490B">
                <w:rPr>
                  <w:rStyle w:val="Hyperlink"/>
                  <w:rFonts w:ascii="Arial" w:eastAsia="Arial" w:hAnsi="Arial" w:cs="Arial"/>
                </w:rPr>
                <w:t>www.gov.uk/government/publications</w:t>
              </w:r>
            </w:hyperlink>
            <w:r w:rsidR="6C5CCFCD" w:rsidRPr="1F91490B">
              <w:rPr>
                <w:rFonts w:ascii="Arial" w:eastAsia="Arial" w:hAnsi="Arial" w:cs="Arial"/>
              </w:rPr>
              <w:t xml:space="preserve"> </w:t>
            </w:r>
            <w:r w:rsidRPr="1F91490B">
              <w:rPr>
                <w:rFonts w:ascii="Arial" w:eastAsia="Arial" w:hAnsi="Arial" w:cs="Arial"/>
              </w:rPr>
              <w:t xml:space="preserve">  </w:t>
            </w:r>
          </w:p>
          <w:p w14:paraId="51868276" w14:textId="4C5747F0" w:rsidR="1F91490B" w:rsidRDefault="1F91490B" w:rsidP="1F91490B">
            <w:pPr>
              <w:pStyle w:val="Normal-Standard"/>
              <w:ind w:left="0"/>
              <w:rPr>
                <w:rFonts w:ascii="Arial" w:eastAsia="Arial" w:hAnsi="Arial" w:cs="Arial"/>
              </w:rPr>
            </w:pPr>
          </w:p>
          <w:p w14:paraId="2123C1F6" w14:textId="44044862" w:rsidR="65939005" w:rsidRDefault="65939005" w:rsidP="1F91490B">
            <w:pPr>
              <w:pStyle w:val="Normal-Standard"/>
              <w:ind w:left="0"/>
              <w:rPr>
                <w:rFonts w:ascii="Arial" w:eastAsia="Arial" w:hAnsi="Arial" w:cs="Arial"/>
                <w:b/>
                <w:bCs/>
              </w:rPr>
            </w:pPr>
            <w:r w:rsidRPr="1F91490B">
              <w:rPr>
                <w:rFonts w:ascii="Arial" w:eastAsia="Arial" w:hAnsi="Arial" w:cs="Arial"/>
                <w:b/>
                <w:bCs/>
              </w:rPr>
              <w:t>39 Essex Chambers</w:t>
            </w:r>
          </w:p>
          <w:p w14:paraId="6BDD7579" w14:textId="23371AC4" w:rsidR="00983074" w:rsidRPr="00983074" w:rsidRDefault="3045D482" w:rsidP="1F91490B">
            <w:pPr>
              <w:pStyle w:val="Normal-Standard"/>
              <w:spacing w:before="120"/>
              <w:ind w:left="0"/>
              <w:rPr>
                <w:rFonts w:ascii="Arial" w:eastAsia="Arial" w:hAnsi="Arial" w:cs="Arial"/>
              </w:rPr>
            </w:pPr>
            <w:hyperlink r:id="rId35">
              <w:r w:rsidRPr="1F91490B">
                <w:rPr>
                  <w:rStyle w:val="Hyperlink"/>
                  <w:rFonts w:ascii="Arial" w:eastAsia="Arial" w:hAnsi="Arial" w:cs="Arial"/>
                </w:rPr>
                <w:t>http://www.39essex.com/resources-and-training/mental-capacity-law</w:t>
              </w:r>
            </w:hyperlink>
            <w:r w:rsidRPr="1F91490B">
              <w:rPr>
                <w:rFonts w:ascii="Arial" w:eastAsia="Arial" w:hAnsi="Arial" w:cs="Arial"/>
              </w:rPr>
              <w:t xml:space="preserve"> </w:t>
            </w:r>
            <w:r w:rsidR="45D52E14" w:rsidRPr="1F91490B">
              <w:rPr>
                <w:rFonts w:ascii="Arial" w:eastAsia="Arial" w:hAnsi="Arial" w:cs="Arial"/>
              </w:rPr>
              <w:t xml:space="preserve"> </w:t>
            </w:r>
          </w:p>
          <w:p w14:paraId="678C27DA" w14:textId="17F40058" w:rsidR="00983074" w:rsidRPr="00983074" w:rsidRDefault="56512058" w:rsidP="1F91490B">
            <w:pPr>
              <w:pStyle w:val="Normal-Standard"/>
              <w:spacing w:before="120"/>
              <w:ind w:left="0"/>
              <w:rPr>
                <w:rFonts w:ascii="Arial" w:eastAsia="Arial" w:hAnsi="Arial" w:cs="Arial"/>
              </w:rPr>
            </w:pPr>
            <w:r w:rsidRPr="1F91490B">
              <w:rPr>
                <w:rFonts w:ascii="Arial" w:eastAsia="Arial" w:hAnsi="Arial" w:cs="Arial"/>
              </w:rPr>
              <w:t>D</w:t>
            </w:r>
            <w:r w:rsidR="3045D482" w:rsidRPr="1F91490B">
              <w:rPr>
                <w:rFonts w:ascii="Arial" w:eastAsia="Arial" w:hAnsi="Arial" w:cs="Arial"/>
              </w:rPr>
              <w:t xml:space="preserve">atabase  </w:t>
            </w:r>
            <w:r w:rsidR="009B3E7A" w:rsidRPr="1F91490B">
              <w:rPr>
                <w:rFonts w:ascii="Arial" w:eastAsia="Arial" w:hAnsi="Arial" w:cs="Arial"/>
              </w:rPr>
              <w:t xml:space="preserve"> of guidance notes (including as to capacity assessment) case summaries and case comments from the monthly 39 Essex Chambers Mental Capacity Law Report, to which a free subscription can be obtained by emailing marketing@39essex.com.</w:t>
            </w:r>
          </w:p>
          <w:p w14:paraId="1107740F" w14:textId="51C036C6" w:rsidR="009B3E7A" w:rsidRPr="009B3E7A" w:rsidRDefault="009B3E7A" w:rsidP="1F91490B">
            <w:pPr>
              <w:pStyle w:val="Normal-Standard"/>
              <w:spacing w:before="120"/>
              <w:ind w:left="0"/>
              <w:rPr>
                <w:rFonts w:ascii="Arial" w:eastAsia="Arial" w:hAnsi="Arial" w:cs="Arial"/>
              </w:rPr>
            </w:pPr>
            <w:hyperlink r:id="rId36">
              <w:r w:rsidRPr="1F91490B">
                <w:rPr>
                  <w:rStyle w:val="Hyperlink"/>
                  <w:rFonts w:ascii="Arial" w:eastAsia="Arial" w:hAnsi="Arial" w:cs="Arial"/>
                </w:rPr>
                <w:t>http://www.mclap.org.uk/</w:t>
              </w:r>
            </w:hyperlink>
            <w:r w:rsidRPr="1F91490B">
              <w:rPr>
                <w:rFonts w:ascii="Arial" w:eastAsia="Arial" w:hAnsi="Arial" w:cs="Arial"/>
              </w:rPr>
              <w:t xml:space="preserve"> </w:t>
            </w:r>
            <w:r w:rsidR="76427BF3" w:rsidRPr="1F91490B">
              <w:rPr>
                <w:rFonts w:ascii="Arial" w:eastAsia="Arial" w:hAnsi="Arial" w:cs="Arial"/>
              </w:rPr>
              <w:t xml:space="preserve"> </w:t>
            </w:r>
            <w:r w:rsidR="4379C465" w:rsidRPr="1F91490B">
              <w:rPr>
                <w:rFonts w:ascii="Arial" w:eastAsia="Arial" w:hAnsi="Arial" w:cs="Arial"/>
              </w:rPr>
              <w:t xml:space="preserve"> </w:t>
            </w:r>
          </w:p>
          <w:p w14:paraId="4FCB445A" w14:textId="4B9A0D6B" w:rsidR="009B3E7A" w:rsidRPr="009B3E7A" w:rsidRDefault="5A9093BE" w:rsidP="1F91490B">
            <w:pPr>
              <w:pStyle w:val="Normal-Standard"/>
              <w:spacing w:before="120"/>
              <w:ind w:left="0"/>
              <w:rPr>
                <w:rFonts w:ascii="Arial" w:eastAsia="Arial" w:hAnsi="Arial" w:cs="Arial"/>
              </w:rPr>
            </w:pPr>
            <w:r w:rsidRPr="1F91490B">
              <w:rPr>
                <w:rFonts w:ascii="Arial" w:eastAsia="Arial" w:hAnsi="Arial" w:cs="Arial"/>
              </w:rPr>
              <w:t>W</w:t>
            </w:r>
            <w:r w:rsidR="009B3E7A" w:rsidRPr="1F91490B">
              <w:rPr>
                <w:rFonts w:ascii="Arial" w:eastAsia="Arial" w:hAnsi="Arial" w:cs="Arial"/>
              </w:rPr>
              <w:t>ebsite set up by Alex with forums, papers and other resources with a view to enabling professionals of all hues to ‘do’ the MCA 2005 better.</w:t>
            </w:r>
          </w:p>
          <w:p w14:paraId="0ECE1724" w14:textId="45B17EBC" w:rsidR="009B3E7A" w:rsidRPr="009B3E7A" w:rsidRDefault="009B3E7A" w:rsidP="1F91490B">
            <w:pPr>
              <w:pStyle w:val="Normal-Standard"/>
              <w:spacing w:before="120"/>
              <w:ind w:left="0"/>
              <w:rPr>
                <w:rFonts w:ascii="Arial" w:eastAsia="Arial" w:hAnsi="Arial" w:cs="Arial"/>
              </w:rPr>
            </w:pPr>
            <w:hyperlink r:id="rId37">
              <w:r w:rsidRPr="1F91490B">
                <w:rPr>
                  <w:rStyle w:val="Hyperlink"/>
                  <w:rFonts w:ascii="Arial" w:eastAsia="Arial" w:hAnsi="Arial" w:cs="Arial"/>
                </w:rPr>
                <w:t>http://www.capacityguide.org.uk/</w:t>
              </w:r>
            </w:hyperlink>
            <w:r w:rsidRPr="1F91490B">
              <w:rPr>
                <w:rFonts w:ascii="Arial" w:eastAsia="Arial" w:hAnsi="Arial" w:cs="Arial"/>
              </w:rPr>
              <w:t xml:space="preserve">  </w:t>
            </w:r>
            <w:r w:rsidR="4B1B1036" w:rsidRPr="1F91490B">
              <w:rPr>
                <w:rFonts w:ascii="Arial" w:eastAsia="Arial" w:hAnsi="Arial" w:cs="Arial"/>
              </w:rPr>
              <w:t xml:space="preserve"> </w:t>
            </w:r>
            <w:r w:rsidR="699DD7D0" w:rsidRPr="1F91490B">
              <w:rPr>
                <w:rFonts w:ascii="Arial" w:eastAsia="Arial" w:hAnsi="Arial" w:cs="Arial"/>
              </w:rPr>
              <w:t xml:space="preserve"> </w:t>
            </w:r>
          </w:p>
          <w:p w14:paraId="440A188C" w14:textId="21405A29" w:rsidR="009B3E7A" w:rsidRPr="009B3E7A" w:rsidRDefault="39497481" w:rsidP="1F91490B">
            <w:pPr>
              <w:pStyle w:val="Normal-Standard"/>
              <w:spacing w:before="120"/>
              <w:ind w:left="0"/>
              <w:rPr>
                <w:rFonts w:ascii="Arial" w:eastAsia="Arial" w:hAnsi="Arial" w:cs="Arial"/>
              </w:rPr>
            </w:pPr>
            <w:r w:rsidRPr="1F91490B">
              <w:rPr>
                <w:rFonts w:ascii="Arial" w:eastAsia="Arial" w:hAnsi="Arial" w:cs="Arial"/>
              </w:rPr>
              <w:t>W</w:t>
            </w:r>
            <w:r w:rsidR="009B3E7A" w:rsidRPr="1F91490B">
              <w:rPr>
                <w:rFonts w:ascii="Arial" w:eastAsia="Arial" w:hAnsi="Arial" w:cs="Arial"/>
              </w:rPr>
              <w:t>ebsite which draws upon both this guidance and research conducted by the Mental Health and Justice project to give further assistance to those thinking about capacity, especially in more difficult situations.</w:t>
            </w:r>
          </w:p>
          <w:p w14:paraId="79FD4548" w14:textId="516237BE" w:rsidR="00983074" w:rsidRPr="00983074" w:rsidRDefault="009B3E7A" w:rsidP="1F91490B">
            <w:pPr>
              <w:pStyle w:val="Normal-Standard"/>
              <w:spacing w:before="120"/>
              <w:ind w:left="0"/>
              <w:rPr>
                <w:rFonts w:ascii="Arial" w:eastAsia="Arial" w:hAnsi="Arial" w:cs="Arial"/>
              </w:rPr>
            </w:pPr>
            <w:hyperlink r:id="rId38">
              <w:r w:rsidRPr="1F91490B">
                <w:rPr>
                  <w:rStyle w:val="Hyperlink"/>
                  <w:rFonts w:ascii="Arial" w:eastAsia="Arial" w:hAnsi="Arial" w:cs="Arial"/>
                </w:rPr>
                <w:t>http://www.lpslaw.co.uk</w:t>
              </w:r>
            </w:hyperlink>
            <w:r w:rsidR="502E424A" w:rsidRPr="1F91490B">
              <w:rPr>
                <w:rFonts w:ascii="Arial" w:eastAsia="Arial" w:hAnsi="Arial" w:cs="Arial"/>
              </w:rPr>
              <w:t xml:space="preserve"> </w:t>
            </w:r>
            <w:r w:rsidRPr="1F91490B">
              <w:rPr>
                <w:rFonts w:ascii="Arial" w:eastAsia="Arial" w:hAnsi="Arial" w:cs="Arial"/>
              </w:rPr>
              <w:t xml:space="preserve">/  </w:t>
            </w:r>
            <w:r w:rsidR="258AA17B" w:rsidRPr="1F91490B">
              <w:rPr>
                <w:rFonts w:ascii="Arial" w:eastAsia="Arial" w:hAnsi="Arial" w:cs="Arial"/>
              </w:rPr>
              <w:t xml:space="preserve"> </w:t>
            </w:r>
          </w:p>
          <w:p w14:paraId="01814674" w14:textId="442C7AD9" w:rsidR="00983074" w:rsidRPr="00983074" w:rsidRDefault="6738CA76" w:rsidP="1F91490B">
            <w:pPr>
              <w:pStyle w:val="Normal-Standard"/>
              <w:spacing w:before="120"/>
              <w:ind w:left="0"/>
              <w:rPr>
                <w:rFonts w:ascii="Arial" w:eastAsia="Arial" w:hAnsi="Arial" w:cs="Arial"/>
              </w:rPr>
            </w:pPr>
            <w:r w:rsidRPr="1F91490B">
              <w:rPr>
                <w:rFonts w:ascii="Arial" w:eastAsia="Arial" w:hAnsi="Arial" w:cs="Arial"/>
              </w:rPr>
              <w:t>W</w:t>
            </w:r>
            <w:r w:rsidR="009B3E7A" w:rsidRPr="1F91490B">
              <w:rPr>
                <w:rFonts w:ascii="Arial" w:eastAsia="Arial" w:hAnsi="Arial" w:cs="Arial"/>
              </w:rPr>
              <w:t xml:space="preserve">ebsite set up by Neil which includes videos, papers and other materials (much of them free) relating both to the Liberty Protection Safeguards and the MCA 2005 more </w:t>
            </w:r>
            <w:proofErr w:type="gramStart"/>
            <w:r w:rsidR="009B3E7A" w:rsidRPr="1F91490B">
              <w:rPr>
                <w:rFonts w:ascii="Arial" w:eastAsia="Arial" w:hAnsi="Arial" w:cs="Arial"/>
              </w:rPr>
              <w:t>widely;</w:t>
            </w:r>
            <w:proofErr w:type="gramEnd"/>
          </w:p>
          <w:p w14:paraId="38A0C790" w14:textId="0FAA1DBF" w:rsidR="009B3E7A" w:rsidRPr="009B3E7A" w:rsidRDefault="009B3E7A" w:rsidP="1F91490B">
            <w:pPr>
              <w:pStyle w:val="Normal-Standard"/>
              <w:spacing w:before="120"/>
              <w:ind w:left="0"/>
              <w:rPr>
                <w:rFonts w:ascii="Arial" w:eastAsia="Arial" w:hAnsi="Arial" w:cs="Arial"/>
              </w:rPr>
            </w:pPr>
            <w:hyperlink r:id="rId39">
              <w:r w:rsidRPr="1F91490B">
                <w:rPr>
                  <w:rStyle w:val="Hyperlink"/>
                  <w:rFonts w:ascii="Arial" w:eastAsia="Arial" w:hAnsi="Arial" w:cs="Arial"/>
                </w:rPr>
                <w:t>http://www.mentalhealthlawonline.co.uk/</w:t>
              </w:r>
            </w:hyperlink>
            <w:r w:rsidRPr="1F91490B">
              <w:rPr>
                <w:rFonts w:ascii="Arial" w:eastAsia="Arial" w:hAnsi="Arial" w:cs="Arial"/>
              </w:rPr>
              <w:t xml:space="preserve">  </w:t>
            </w:r>
            <w:r w:rsidR="60E25417" w:rsidRPr="1F91490B">
              <w:rPr>
                <w:rFonts w:ascii="Arial" w:eastAsia="Arial" w:hAnsi="Arial" w:cs="Arial"/>
              </w:rPr>
              <w:t xml:space="preserve"> </w:t>
            </w:r>
            <w:r w:rsidR="5F910A0C" w:rsidRPr="1F91490B">
              <w:rPr>
                <w:rFonts w:ascii="Arial" w:eastAsia="Arial" w:hAnsi="Arial" w:cs="Arial"/>
              </w:rPr>
              <w:t xml:space="preserve"> </w:t>
            </w:r>
          </w:p>
          <w:p w14:paraId="5901BDC0" w14:textId="181774C0" w:rsidR="009B3E7A" w:rsidRPr="009B3E7A" w:rsidRDefault="1E6C3118" w:rsidP="1F91490B">
            <w:pPr>
              <w:pStyle w:val="Normal-Standard"/>
              <w:spacing w:before="120"/>
              <w:ind w:left="0"/>
              <w:rPr>
                <w:rFonts w:ascii="Arial" w:eastAsia="Arial" w:hAnsi="Arial" w:cs="Arial"/>
              </w:rPr>
            </w:pPr>
            <w:r w:rsidRPr="1F91490B">
              <w:rPr>
                <w:rFonts w:ascii="Arial" w:eastAsia="Arial" w:hAnsi="Arial" w:cs="Arial"/>
              </w:rPr>
              <w:t>E</w:t>
            </w:r>
            <w:r w:rsidR="009B3E7A" w:rsidRPr="1F91490B">
              <w:rPr>
                <w:rFonts w:ascii="Arial" w:eastAsia="Arial" w:hAnsi="Arial" w:cs="Arial"/>
              </w:rPr>
              <w:t>xtensive site containing legislation, case transcripts and other useful material relating to both the Mental Capacity Act 2005 and Mental Health Act 1983.  </w:t>
            </w:r>
          </w:p>
          <w:p w14:paraId="32D948E4" w14:textId="77777777" w:rsidR="009B3E7A" w:rsidRPr="009B3E7A" w:rsidRDefault="009B3E7A" w:rsidP="1F91490B">
            <w:pPr>
              <w:pStyle w:val="Normal-Standard"/>
              <w:spacing w:before="120"/>
              <w:ind w:left="0"/>
              <w:rPr>
                <w:rFonts w:ascii="Arial" w:eastAsia="Arial" w:hAnsi="Arial" w:cs="Arial"/>
              </w:rPr>
            </w:pPr>
            <w:r w:rsidRPr="1F91490B">
              <w:rPr>
                <w:rFonts w:ascii="Arial" w:eastAsia="Arial" w:hAnsi="Arial" w:cs="Arial"/>
              </w:rPr>
              <w:t>It has transcripts for more Court of Protection cases than any other site (including subscription only sites), as well as an extremely useful discussion list.</w:t>
            </w:r>
          </w:p>
          <w:p w14:paraId="5706CBC2" w14:textId="3C812EBD" w:rsidR="00983074" w:rsidRDefault="6408210E" w:rsidP="1F91490B">
            <w:pPr>
              <w:pStyle w:val="Normal-Standard"/>
              <w:spacing w:before="120"/>
              <w:ind w:left="0"/>
              <w:rPr>
                <w:rFonts w:ascii="Arial" w:eastAsia="Arial" w:hAnsi="Arial" w:cs="Arial"/>
              </w:rPr>
            </w:pPr>
            <w:hyperlink r:id="rId40">
              <w:r w:rsidRPr="1F91490B">
                <w:rPr>
                  <w:rStyle w:val="Hyperlink"/>
                  <w:rFonts w:ascii="Arial" w:eastAsia="Arial" w:hAnsi="Arial" w:cs="Arial"/>
                </w:rPr>
                <w:t>http://www.scie.org.uk/mca-directory</w:t>
              </w:r>
            </w:hyperlink>
            <w:r w:rsidRPr="1F91490B">
              <w:rPr>
                <w:rFonts w:ascii="Arial" w:eastAsia="Arial" w:hAnsi="Arial" w:cs="Arial"/>
              </w:rPr>
              <w:t xml:space="preserve"> </w:t>
            </w:r>
            <w:r w:rsidR="28D12C7D" w:rsidRPr="1F91490B">
              <w:rPr>
                <w:rFonts w:ascii="Arial" w:eastAsia="Arial" w:hAnsi="Arial" w:cs="Arial"/>
              </w:rPr>
              <w:t xml:space="preserve"> </w:t>
            </w:r>
          </w:p>
          <w:p w14:paraId="44FF3A57" w14:textId="0C8B6540" w:rsidR="00983074" w:rsidRDefault="0A1D2525" w:rsidP="1F91490B">
            <w:pPr>
              <w:pStyle w:val="Normal-Standard"/>
              <w:spacing w:before="120"/>
              <w:ind w:left="0"/>
              <w:rPr>
                <w:rFonts w:ascii="Arial" w:eastAsia="Arial" w:hAnsi="Arial" w:cs="Arial"/>
              </w:rPr>
            </w:pPr>
            <w:r w:rsidRPr="1F91490B">
              <w:rPr>
                <w:rFonts w:ascii="Arial" w:eastAsia="Arial" w:hAnsi="Arial" w:cs="Arial"/>
              </w:rPr>
              <w:t>T</w:t>
            </w:r>
            <w:r w:rsidR="6408210E" w:rsidRPr="1F91490B">
              <w:rPr>
                <w:rFonts w:ascii="Arial" w:eastAsia="Arial" w:hAnsi="Arial" w:cs="Arial"/>
              </w:rPr>
              <w:t>he</w:t>
            </w:r>
            <w:r w:rsidR="009B3E7A" w:rsidRPr="1F91490B">
              <w:rPr>
                <w:rFonts w:ascii="Arial" w:eastAsia="Arial" w:hAnsi="Arial" w:cs="Arial"/>
              </w:rPr>
              <w:t xml:space="preserve"> Social Care Institute of Excellence database of materials relating to the MCA.</w:t>
            </w:r>
          </w:p>
          <w:p w14:paraId="409228FE" w14:textId="0E1D6A4E" w:rsidR="006B3DD0" w:rsidRDefault="006B3DD0" w:rsidP="1F91490B">
            <w:pPr>
              <w:pStyle w:val="Normal-Standard"/>
              <w:spacing w:before="120"/>
              <w:ind w:left="0"/>
              <w:rPr>
                <w:rFonts w:ascii="Arial" w:eastAsia="Arial" w:hAnsi="Arial" w:cs="Arial"/>
                <w:b/>
                <w:bCs/>
              </w:rPr>
            </w:pPr>
            <w:r w:rsidRPr="1F91490B">
              <w:rPr>
                <w:rFonts w:ascii="Arial" w:eastAsia="Arial" w:hAnsi="Arial" w:cs="Arial"/>
                <w:b/>
                <w:bCs/>
              </w:rPr>
              <w:t xml:space="preserve">I and We </w:t>
            </w:r>
            <w:proofErr w:type="gramStart"/>
            <w:r w:rsidRPr="1F91490B">
              <w:rPr>
                <w:rFonts w:ascii="Arial" w:eastAsia="Arial" w:hAnsi="Arial" w:cs="Arial"/>
                <w:b/>
                <w:bCs/>
              </w:rPr>
              <w:t>statements</w:t>
            </w:r>
            <w:proofErr w:type="gramEnd"/>
            <w:r w:rsidRPr="1F91490B">
              <w:rPr>
                <w:rFonts w:ascii="Arial" w:eastAsia="Arial" w:hAnsi="Arial" w:cs="Arial"/>
                <w:b/>
                <w:bCs/>
              </w:rPr>
              <w:t xml:space="preserve">: </w:t>
            </w:r>
          </w:p>
          <w:p w14:paraId="0E4F306C" w14:textId="51A8783C" w:rsidR="006B3DD0" w:rsidRDefault="006B3DD0" w:rsidP="1F91490B">
            <w:pPr>
              <w:pStyle w:val="Normal-Standard"/>
              <w:spacing w:before="120"/>
              <w:ind w:left="0"/>
              <w:rPr>
                <w:rFonts w:ascii="Arial" w:eastAsia="Arial" w:hAnsi="Arial" w:cs="Arial"/>
              </w:rPr>
            </w:pPr>
            <w:r w:rsidRPr="1F91490B">
              <w:rPr>
                <w:rFonts w:ascii="Arial" w:eastAsia="Arial" w:hAnsi="Arial" w:cs="Arial"/>
              </w:rPr>
              <w:lastRenderedPageBreak/>
              <w:t>https://making itreal.org.uk/using-making-it-real/</w:t>
            </w:r>
            <w:r w:rsidR="5FC1120C" w:rsidRPr="1F91490B">
              <w:rPr>
                <w:rFonts w:ascii="Arial" w:eastAsia="Arial" w:hAnsi="Arial" w:cs="Arial"/>
              </w:rPr>
              <w:t xml:space="preserve"> </w:t>
            </w:r>
            <w:r w:rsidR="57675D90" w:rsidRPr="1F91490B">
              <w:rPr>
                <w:rFonts w:ascii="Arial" w:eastAsia="Arial" w:hAnsi="Arial" w:cs="Arial"/>
              </w:rPr>
              <w:t xml:space="preserve">  </w:t>
            </w:r>
            <w:r w:rsidR="2E745469" w:rsidRPr="1F91490B">
              <w:rPr>
                <w:rFonts w:ascii="Arial" w:eastAsia="Arial" w:hAnsi="Arial" w:cs="Arial"/>
              </w:rPr>
              <w:t xml:space="preserve"> </w:t>
            </w:r>
            <w:r w:rsidRPr="1F91490B">
              <w:rPr>
                <w:rFonts w:ascii="Arial" w:eastAsia="Arial" w:hAnsi="Arial" w:cs="Arial"/>
              </w:rPr>
              <w:t xml:space="preserve"> </w:t>
            </w:r>
          </w:p>
          <w:p w14:paraId="7030E856" w14:textId="50EABFB1" w:rsidR="006B3DD0" w:rsidRPr="006B3DD0" w:rsidRDefault="006B3DD0" w:rsidP="1F91490B">
            <w:pPr>
              <w:pStyle w:val="Normal-Standard"/>
              <w:spacing w:before="120"/>
              <w:ind w:left="0"/>
              <w:rPr>
                <w:rFonts w:ascii="Arial" w:eastAsia="Arial" w:hAnsi="Arial" w:cs="Arial"/>
              </w:rPr>
            </w:pPr>
            <w:r w:rsidRPr="1F91490B">
              <w:rPr>
                <w:rFonts w:ascii="Arial" w:eastAsia="Arial" w:hAnsi="Arial" w:cs="Arial"/>
                <w:b/>
                <w:bCs/>
              </w:rPr>
              <w:t>Factsheet available on the</w:t>
            </w:r>
            <w:r w:rsidRPr="1F91490B">
              <w:rPr>
                <w:rFonts w:ascii="Arial" w:eastAsia="Arial" w:hAnsi="Arial" w:cs="Arial"/>
              </w:rPr>
              <w:t xml:space="preserve"> </w:t>
            </w:r>
          </w:p>
          <w:p w14:paraId="4327D85E" w14:textId="61C388DE" w:rsidR="006B3DD0" w:rsidRPr="006B3DD0" w:rsidRDefault="006B3DD0" w:rsidP="1F91490B">
            <w:pPr>
              <w:pStyle w:val="Normal-Standard"/>
              <w:spacing w:before="120"/>
              <w:ind w:left="0"/>
              <w:rPr>
                <w:rFonts w:ascii="Arial" w:eastAsia="Arial" w:hAnsi="Arial" w:cs="Arial"/>
              </w:rPr>
            </w:pPr>
            <w:r w:rsidRPr="1F91490B">
              <w:rPr>
                <w:rFonts w:ascii="Arial" w:eastAsia="Arial" w:hAnsi="Arial" w:cs="Arial"/>
              </w:rPr>
              <w:t>ASCH Quality Practice Framework</w:t>
            </w:r>
          </w:p>
          <w:p w14:paraId="72173C07" w14:textId="2044B725" w:rsidR="00F47130" w:rsidRDefault="006B3DD0" w:rsidP="1F91490B">
            <w:pPr>
              <w:pStyle w:val="Normal-Standard"/>
              <w:spacing w:before="120"/>
              <w:ind w:left="0"/>
              <w:rPr>
                <w:rFonts w:ascii="Arial" w:eastAsia="Arial" w:hAnsi="Arial" w:cs="Arial"/>
              </w:rPr>
            </w:pPr>
            <w:hyperlink r:id="rId41">
              <w:r w:rsidRPr="1F91490B">
                <w:rPr>
                  <w:rStyle w:val="Hyperlink"/>
                  <w:rFonts w:ascii="Arial" w:eastAsia="Arial" w:hAnsi="Arial" w:cs="Arial"/>
                </w:rPr>
                <w:t>https://eryc.sharepoint.com/:b:/r/sites/ASCHQualityPracticeFramework/Shared%20Documents/General/Quality%20Practice%20Framework/03%20-%20Practitioner%20Factsheets/14-%20Factsheet%20MCA%20-%20BIA%20-%20DoLS.pdf?csf=1&amp;web=1&amp;e=NL74ZO</w:t>
              </w:r>
            </w:hyperlink>
            <w:r w:rsidR="4934CCE7" w:rsidRPr="1F91490B">
              <w:rPr>
                <w:rFonts w:ascii="Arial" w:eastAsia="Arial" w:hAnsi="Arial" w:cs="Arial"/>
              </w:rPr>
              <w:t xml:space="preserve"> </w:t>
            </w:r>
          </w:p>
          <w:p w14:paraId="547F552A" w14:textId="678C6DE3" w:rsidR="55747EE2" w:rsidRDefault="55747EE2" w:rsidP="1F91490B">
            <w:pPr>
              <w:pStyle w:val="Normal-Standard"/>
              <w:spacing w:before="120"/>
              <w:ind w:left="0"/>
              <w:rPr>
                <w:rFonts w:ascii="Arial" w:eastAsia="Arial" w:hAnsi="Arial" w:cs="Arial"/>
                <w:b/>
                <w:bCs/>
              </w:rPr>
            </w:pPr>
            <w:r w:rsidRPr="1F91490B">
              <w:rPr>
                <w:rFonts w:ascii="Arial" w:eastAsia="Arial" w:hAnsi="Arial" w:cs="Arial"/>
                <w:b/>
                <w:bCs/>
              </w:rPr>
              <w:t xml:space="preserve">Lorraine Currie </w:t>
            </w:r>
          </w:p>
          <w:p w14:paraId="11BC4987" w14:textId="27BE3380" w:rsidR="76DD4465" w:rsidRDefault="006B3DD0" w:rsidP="1F91490B">
            <w:pPr>
              <w:pStyle w:val="Normal-Standard"/>
              <w:spacing w:before="120"/>
              <w:ind w:left="0"/>
              <w:rPr>
                <w:rFonts w:ascii="Arial" w:eastAsia="Arial" w:hAnsi="Arial" w:cs="Arial"/>
              </w:rPr>
            </w:pPr>
            <w:hyperlink r:id="rId42">
              <w:r w:rsidRPr="1F91490B">
                <w:rPr>
                  <w:rStyle w:val="Hyperlink"/>
                  <w:rFonts w:ascii="Arial" w:eastAsia="Arial" w:hAnsi="Arial" w:cs="Arial"/>
                </w:rPr>
                <w:t>https://www.mentalcapacitylawandpolicy.org.uk/living-the-mca-in-practice-in-conversation-with-lorraine-currie</w:t>
              </w:r>
            </w:hyperlink>
          </w:p>
          <w:p w14:paraId="122678BC" w14:textId="0AA98ADE" w:rsidR="0B5636D3" w:rsidRDefault="0B5636D3" w:rsidP="1F91490B">
            <w:pPr>
              <w:pStyle w:val="Normal-Standard"/>
              <w:spacing w:before="120"/>
              <w:ind w:left="0"/>
              <w:rPr>
                <w:rFonts w:ascii="Arial" w:eastAsia="Arial" w:hAnsi="Arial" w:cs="Arial"/>
                <w:b/>
                <w:bCs/>
              </w:rPr>
            </w:pPr>
            <w:r w:rsidRPr="1F91490B">
              <w:rPr>
                <w:rFonts w:ascii="Arial" w:eastAsia="Arial" w:hAnsi="Arial" w:cs="Arial"/>
                <w:b/>
                <w:bCs/>
              </w:rPr>
              <w:t>Human Rights video link</w:t>
            </w:r>
          </w:p>
          <w:p w14:paraId="268BC3D5" w14:textId="2D8BA7FC" w:rsidR="00F47130" w:rsidRPr="00983074" w:rsidRDefault="0B5636D3" w:rsidP="1F91490B">
            <w:pPr>
              <w:pStyle w:val="Normal-Standard"/>
              <w:spacing w:before="120"/>
              <w:ind w:left="0"/>
              <w:rPr>
                <w:rFonts w:ascii="Arial" w:eastAsia="Arial" w:hAnsi="Arial" w:cs="Arial"/>
              </w:rPr>
            </w:pPr>
            <w:hyperlink r:id="rId43">
              <w:r w:rsidRPr="1F91490B">
                <w:rPr>
                  <w:rStyle w:val="Hyperlink"/>
                  <w:rFonts w:ascii="Arial" w:eastAsia="Arial" w:hAnsi="Arial" w:cs="Arial"/>
                </w:rPr>
                <w:t>https://www.youtube.com/watch?v=BOc-fpC1bak</w:t>
              </w:r>
            </w:hyperlink>
            <w:r w:rsidRPr="1F91490B">
              <w:rPr>
                <w:rFonts w:ascii="Arial" w:eastAsia="Arial" w:hAnsi="Arial" w:cs="Arial"/>
              </w:rPr>
              <w:t xml:space="preserve"> </w:t>
            </w:r>
          </w:p>
          <w:p w14:paraId="0EC2504D" w14:textId="751D975F" w:rsidR="00F47130" w:rsidRPr="00983074" w:rsidRDefault="2E31E769" w:rsidP="1F91490B">
            <w:pPr>
              <w:pStyle w:val="Normal-Standard"/>
              <w:spacing w:before="120"/>
              <w:ind w:left="0"/>
              <w:rPr>
                <w:rFonts w:ascii="Arial" w:eastAsia="Arial" w:hAnsi="Arial" w:cs="Arial"/>
                <w:b/>
                <w:bCs/>
              </w:rPr>
            </w:pPr>
            <w:r w:rsidRPr="1F91490B">
              <w:rPr>
                <w:rFonts w:ascii="Arial" w:eastAsia="Arial" w:hAnsi="Arial" w:cs="Arial"/>
                <w:b/>
                <w:bCs/>
              </w:rPr>
              <w:t>Tim Farmer</w:t>
            </w:r>
            <w:r w:rsidR="72CC2C08" w:rsidRPr="1F91490B">
              <w:rPr>
                <w:rFonts w:ascii="Arial" w:eastAsia="Arial" w:hAnsi="Arial" w:cs="Arial"/>
                <w:b/>
                <w:bCs/>
              </w:rPr>
              <w:t>’s The Assessor's Notebook</w:t>
            </w:r>
          </w:p>
          <w:p w14:paraId="0201A7DF" w14:textId="4C8337E5" w:rsidR="72CC2C08" w:rsidRDefault="72CC2C08" w:rsidP="1F91490B">
            <w:pPr>
              <w:rPr>
                <w:rFonts w:ascii="Arial" w:eastAsia="Arial" w:hAnsi="Arial" w:cs="Arial"/>
                <w:sz w:val="24"/>
                <w:szCs w:val="24"/>
              </w:rPr>
            </w:pPr>
            <w:hyperlink r:id="rId44">
              <w:r w:rsidRPr="1F91490B">
                <w:rPr>
                  <w:rStyle w:val="Hyperlink"/>
                  <w:rFonts w:ascii="Arial" w:eastAsia="Arial" w:hAnsi="Arial" w:cs="Arial"/>
                  <w:sz w:val="24"/>
                  <w:szCs w:val="24"/>
                </w:rPr>
                <w:t>Tim Farmer - The Assessor's Notebook - YouTube</w:t>
              </w:r>
            </w:hyperlink>
          </w:p>
          <w:p w14:paraId="0E6DEF01" w14:textId="77777777" w:rsidR="00983074" w:rsidRPr="00983074" w:rsidRDefault="00983074" w:rsidP="1F91490B">
            <w:pPr>
              <w:pStyle w:val="Normal-Standard"/>
              <w:ind w:left="0"/>
              <w:rPr>
                <w:rFonts w:ascii="Arial" w:eastAsia="Arial" w:hAnsi="Arial" w:cs="Arial"/>
                <w:b/>
                <w:bCs/>
              </w:rPr>
            </w:pPr>
          </w:p>
          <w:p w14:paraId="4B417CF3" w14:textId="13845B10" w:rsidR="6FD77C1D" w:rsidRDefault="6FD77C1D" w:rsidP="1AF595DF">
            <w:pPr>
              <w:pStyle w:val="Normal-Standard"/>
              <w:ind w:left="0"/>
              <w:rPr>
                <w:rFonts w:ascii="Arial" w:eastAsia="Arial" w:hAnsi="Arial" w:cs="Arial"/>
                <w:b/>
                <w:bCs/>
              </w:rPr>
            </w:pPr>
            <w:r w:rsidRPr="1AF595DF">
              <w:rPr>
                <w:rFonts w:ascii="Arial" w:eastAsia="Arial" w:hAnsi="Arial" w:cs="Arial"/>
                <w:b/>
                <w:bCs/>
              </w:rPr>
              <w:t>Guidance on out-of-date code of practice</w:t>
            </w:r>
          </w:p>
          <w:p w14:paraId="2A76B336" w14:textId="1CBFFCCA" w:rsidR="00983074" w:rsidRPr="00983074" w:rsidRDefault="6FD77C1D" w:rsidP="1AF595DF">
            <w:pPr>
              <w:pStyle w:val="Normal-Standard"/>
              <w:ind w:left="0"/>
              <w:rPr>
                <w:rFonts w:ascii="Arial" w:eastAsia="Arial" w:hAnsi="Arial" w:cs="Arial"/>
                <w:b/>
                <w:bCs/>
              </w:rPr>
            </w:pPr>
            <w:hyperlink r:id="rId45">
              <w:r w:rsidRPr="1AF595DF">
                <w:rPr>
                  <w:rStyle w:val="Hyperlink"/>
                  <w:rFonts w:ascii="Arial" w:eastAsia="Arial" w:hAnsi="Arial" w:cs="Arial"/>
                  <w:b/>
                  <w:bCs/>
                </w:rPr>
                <w:t>https://www.39essex.com/information-hub/insight/mental-capacity-act-dols-codes-practice-update</w:t>
              </w:r>
            </w:hyperlink>
          </w:p>
          <w:p w14:paraId="2390469B" w14:textId="7E7A09D9" w:rsidR="1AF595DF" w:rsidRDefault="1AF595DF" w:rsidP="1AF595DF">
            <w:pPr>
              <w:pStyle w:val="Normal-Standard"/>
              <w:rPr>
                <w:rFonts w:ascii="Arial" w:eastAsia="Arial" w:hAnsi="Arial" w:cs="Arial"/>
                <w:b/>
                <w:bCs/>
              </w:rPr>
            </w:pPr>
          </w:p>
          <w:p w14:paraId="0F672564" w14:textId="5083742E" w:rsidR="00983074" w:rsidRPr="00983074" w:rsidRDefault="00983074" w:rsidP="1F91490B">
            <w:pPr>
              <w:pStyle w:val="Normal-Standard"/>
              <w:ind w:left="0"/>
              <w:rPr>
                <w:rFonts w:ascii="Arial" w:eastAsia="Arial" w:hAnsi="Arial" w:cs="Arial"/>
                <w:b/>
                <w:bCs/>
              </w:rPr>
            </w:pPr>
          </w:p>
        </w:tc>
      </w:tr>
    </w:tbl>
    <w:p w14:paraId="02586A9F" w14:textId="5941E425" w:rsidR="00BF1D44" w:rsidRDefault="00BF1D44" w:rsidP="1F91490B">
      <w:pPr>
        <w:pStyle w:val="Normal-Standard"/>
        <w:ind w:left="0"/>
        <w:rPr>
          <w:rFonts w:eastAsia="Calibri" w:cs="Cordia New"/>
          <w:b/>
          <w:bCs/>
        </w:rPr>
      </w:pPr>
    </w:p>
    <w:p w14:paraId="08CE7C39" w14:textId="3E1ADB2C" w:rsidR="00983074" w:rsidRDefault="00983074" w:rsidP="1F91490B">
      <w:pPr>
        <w:rPr>
          <w:sz w:val="24"/>
          <w:szCs w:val="24"/>
        </w:rPr>
      </w:pPr>
    </w:p>
    <w:p w14:paraId="7A73CA2E" w14:textId="764D9BFB" w:rsidR="00983074" w:rsidRDefault="00983074" w:rsidP="1F91490B">
      <w:pPr>
        <w:rPr>
          <w:sz w:val="24"/>
          <w:szCs w:val="24"/>
        </w:rPr>
      </w:pPr>
    </w:p>
    <w:p w14:paraId="250B5190" w14:textId="13F798A2" w:rsidR="002E1248" w:rsidRDefault="002E1248" w:rsidP="1F91490B">
      <w:pPr>
        <w:rPr>
          <w:sz w:val="24"/>
          <w:szCs w:val="24"/>
        </w:rPr>
      </w:pPr>
    </w:p>
    <w:p w14:paraId="31E631B3" w14:textId="6D9A5A34" w:rsidR="002E1248" w:rsidRDefault="002E1248" w:rsidP="1F91490B">
      <w:pPr>
        <w:rPr>
          <w:sz w:val="24"/>
          <w:szCs w:val="24"/>
        </w:rPr>
      </w:pPr>
    </w:p>
    <w:p w14:paraId="031D5BF8" w14:textId="6B2EE9A0" w:rsidR="002E1248" w:rsidRDefault="002E1248" w:rsidP="1F91490B">
      <w:pPr>
        <w:rPr>
          <w:sz w:val="24"/>
          <w:szCs w:val="24"/>
        </w:rPr>
      </w:pPr>
    </w:p>
    <w:p w14:paraId="17C4488A" w14:textId="74FB4D19" w:rsidR="002E1248" w:rsidRDefault="002E1248" w:rsidP="1F91490B">
      <w:pPr>
        <w:pStyle w:val="Normal-Standard"/>
        <w:rPr>
          <w:rFonts w:eastAsia="Calibri" w:cs="Cordia New"/>
          <w:b/>
          <w:bCs/>
        </w:rPr>
      </w:pPr>
    </w:p>
    <w:p w14:paraId="380E1364" w14:textId="73515795" w:rsidR="002E1248" w:rsidRPr="00BC704D" w:rsidRDefault="002E1248" w:rsidP="1F91490B">
      <w:pPr>
        <w:pStyle w:val="Normal-Standard"/>
        <w:rPr>
          <w:rFonts w:eastAsia="Calibri" w:cs="Cordia New"/>
          <w:b/>
          <w:bCs/>
        </w:rPr>
      </w:pPr>
    </w:p>
    <w:p w14:paraId="523F8779" w14:textId="1CAA7760" w:rsidR="00C33995" w:rsidRPr="00BC704D" w:rsidRDefault="00C33995" w:rsidP="1F91490B">
      <w:pPr>
        <w:pStyle w:val="Normal-Standard"/>
        <w:rPr>
          <w:rFonts w:eastAsia="Calibri" w:cs="Cordia New"/>
          <w:b/>
          <w:bCs/>
        </w:rPr>
      </w:pPr>
    </w:p>
    <w:p w14:paraId="4563AC90" w14:textId="1F066A15" w:rsidR="002370DB" w:rsidRDefault="002370DB" w:rsidP="1F91490B">
      <w:pPr>
        <w:jc w:val="center"/>
        <w:rPr>
          <w:rFonts w:eastAsia="Calibri" w:cs="Cordia New"/>
          <w:sz w:val="24"/>
          <w:szCs w:val="24"/>
        </w:rPr>
      </w:pPr>
    </w:p>
    <w:p w14:paraId="6A3CE43F" w14:textId="4136EDE6" w:rsidR="002370DB" w:rsidRDefault="002370DB" w:rsidP="1F91490B">
      <w:pPr>
        <w:jc w:val="center"/>
        <w:rPr>
          <w:rFonts w:eastAsia="Calibri" w:cs="Cordia New"/>
          <w:sz w:val="24"/>
          <w:szCs w:val="24"/>
        </w:rPr>
      </w:pPr>
    </w:p>
    <w:p w14:paraId="3D6BBFB5" w14:textId="16FD5B3C" w:rsidR="002370DB" w:rsidRDefault="002370DB" w:rsidP="1F91490B">
      <w:pPr>
        <w:jc w:val="center"/>
        <w:rPr>
          <w:rFonts w:eastAsia="Calibri" w:cs="Cordia New"/>
          <w:sz w:val="24"/>
          <w:szCs w:val="24"/>
        </w:rPr>
      </w:pPr>
    </w:p>
    <w:p w14:paraId="1CF97345" w14:textId="0C1A05C4" w:rsidR="002370DB" w:rsidRDefault="002370DB" w:rsidP="1F91490B">
      <w:pPr>
        <w:jc w:val="center"/>
        <w:rPr>
          <w:rFonts w:eastAsia="Calibri" w:cs="Cordia New"/>
          <w:sz w:val="24"/>
          <w:szCs w:val="24"/>
        </w:rPr>
      </w:pPr>
    </w:p>
    <w:p w14:paraId="1B7624E2" w14:textId="125394AE" w:rsidR="002370DB" w:rsidRDefault="002370DB" w:rsidP="1F91490B">
      <w:pPr>
        <w:jc w:val="center"/>
        <w:rPr>
          <w:rFonts w:eastAsia="Calibri" w:cs="Cordia New"/>
          <w:sz w:val="24"/>
          <w:szCs w:val="24"/>
        </w:rPr>
      </w:pPr>
    </w:p>
    <w:p w14:paraId="3D4D8703" w14:textId="50D754C4" w:rsidR="00DE62CA" w:rsidRDefault="00DE62CA" w:rsidP="1F91490B">
      <w:pPr>
        <w:jc w:val="center"/>
        <w:rPr>
          <w:rFonts w:eastAsia="Calibri" w:cs="Cordia New"/>
          <w:sz w:val="24"/>
          <w:szCs w:val="24"/>
        </w:rPr>
      </w:pPr>
    </w:p>
    <w:p w14:paraId="781F08E3" w14:textId="79C4D65F" w:rsidR="008F0862" w:rsidRDefault="008F0862" w:rsidP="1F91490B">
      <w:pPr>
        <w:rPr>
          <w:rFonts w:eastAsia="Calibri" w:cs="Cordia New"/>
          <w:sz w:val="24"/>
          <w:szCs w:val="24"/>
        </w:rPr>
      </w:pPr>
    </w:p>
    <w:p w14:paraId="6B270C98" w14:textId="65DABF5A" w:rsidR="008B3674" w:rsidRDefault="008B3674" w:rsidP="008B3674"/>
    <w:p w14:paraId="6E552D9D" w14:textId="70677243" w:rsidR="00300DA0" w:rsidRDefault="00300DA0" w:rsidP="00BC704D">
      <w:pPr>
        <w:jc w:val="center"/>
        <w:rPr>
          <w:rFonts w:eastAsia="Calibri" w:cs="Cordia New"/>
        </w:rPr>
      </w:pPr>
    </w:p>
    <w:p w14:paraId="4FC9F8FA" w14:textId="765BC35E" w:rsidR="00A903CB" w:rsidRDefault="00A903CB" w:rsidP="00BC704D">
      <w:pPr>
        <w:jc w:val="center"/>
        <w:rPr>
          <w:rFonts w:eastAsia="Calibri" w:cs="Cordia New"/>
        </w:rPr>
      </w:pPr>
    </w:p>
    <w:p w14:paraId="7590432B" w14:textId="4B9E4A8F" w:rsidR="00300DA0" w:rsidRDefault="00300DA0" w:rsidP="00582181">
      <w:pPr>
        <w:rPr>
          <w:rFonts w:eastAsia="Calibri" w:cs="Cordia New"/>
        </w:rPr>
      </w:pPr>
    </w:p>
    <w:sectPr w:rsidR="00300DA0" w:rsidSect="00171E06">
      <w:footerReference w:type="default" r:id="rId46"/>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2DBE5" w14:textId="77777777" w:rsidR="00944366" w:rsidRDefault="00944366" w:rsidP="004C08FC">
      <w:r>
        <w:separator/>
      </w:r>
    </w:p>
  </w:endnote>
  <w:endnote w:type="continuationSeparator" w:id="0">
    <w:p w14:paraId="4E91AF5A" w14:textId="77777777" w:rsidR="00944366" w:rsidRDefault="00944366" w:rsidP="004C08FC">
      <w:r>
        <w:continuationSeparator/>
      </w:r>
    </w:p>
  </w:endnote>
  <w:endnote w:type="continuationNotice" w:id="1">
    <w:p w14:paraId="2CE394BE" w14:textId="77777777" w:rsidR="00944366" w:rsidRDefault="0094436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8170330"/>
      <w:docPartObj>
        <w:docPartGallery w:val="Page Numbers (Bottom of Page)"/>
        <w:docPartUnique/>
      </w:docPartObj>
    </w:sdtPr>
    <w:sdtEndPr/>
    <w:sdtContent>
      <w:p w14:paraId="4345A7F1" w14:textId="18221A76" w:rsidR="00DA3C70" w:rsidRDefault="00DA3C70">
        <w:pPr>
          <w:pStyle w:val="Footer"/>
          <w:jc w:val="center"/>
        </w:pPr>
        <w:r>
          <w:fldChar w:fldCharType="begin"/>
        </w:r>
        <w:r>
          <w:instrText>PAGE   \* MERGEFORMAT</w:instrText>
        </w:r>
        <w:r>
          <w:fldChar w:fldCharType="separate"/>
        </w:r>
        <w:r>
          <w:t>2</w:t>
        </w:r>
        <w:r>
          <w:fldChar w:fldCharType="end"/>
        </w:r>
      </w:p>
    </w:sdtContent>
  </w:sdt>
  <w:p w14:paraId="430480BF" w14:textId="77777777" w:rsidR="000162CA" w:rsidRDefault="000162C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5608791"/>
      <w:docPartObj>
        <w:docPartGallery w:val="Page Numbers (Bottom of Page)"/>
        <w:docPartUnique/>
      </w:docPartObj>
    </w:sdtPr>
    <w:sdtEndPr/>
    <w:sdtContent>
      <w:p w14:paraId="78344D21" w14:textId="34F130EB" w:rsidR="00E10AD0" w:rsidRDefault="00E10AD0">
        <w:pPr>
          <w:pStyle w:val="Footer"/>
          <w:jc w:val="center"/>
        </w:pPr>
        <w:r>
          <w:fldChar w:fldCharType="begin"/>
        </w:r>
        <w:r>
          <w:instrText>PAGE   \* MERGEFORMAT</w:instrText>
        </w:r>
        <w:r>
          <w:fldChar w:fldCharType="separate"/>
        </w:r>
        <w:r>
          <w:t>2</w:t>
        </w:r>
        <w:r>
          <w:fldChar w:fldCharType="end"/>
        </w:r>
      </w:p>
    </w:sdtContent>
  </w:sdt>
  <w:p w14:paraId="3465CE34" w14:textId="77777777" w:rsidR="000162CA" w:rsidRDefault="000162C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F68D8" w14:textId="77777777" w:rsidR="00944366" w:rsidRDefault="00944366" w:rsidP="004C08FC">
      <w:r>
        <w:separator/>
      </w:r>
    </w:p>
  </w:footnote>
  <w:footnote w:type="continuationSeparator" w:id="0">
    <w:p w14:paraId="5A2B334A" w14:textId="77777777" w:rsidR="00944366" w:rsidRDefault="00944366" w:rsidP="004C08FC">
      <w:r>
        <w:continuationSeparator/>
      </w:r>
    </w:p>
  </w:footnote>
  <w:footnote w:type="continuationNotice" w:id="1">
    <w:p w14:paraId="40CD0632" w14:textId="77777777" w:rsidR="00944366" w:rsidRDefault="0094436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E4027" w14:textId="427AC679" w:rsidR="000162CA" w:rsidRDefault="00C7129E">
    <w:pPr>
      <w:pStyle w:val="Header"/>
    </w:pPr>
    <w:r>
      <w:rPr>
        <w:noProof/>
        <w:lang w:eastAsia="en-GB"/>
      </w:rPr>
      <mc:AlternateContent>
        <mc:Choice Requires="wps">
          <w:drawing>
            <wp:anchor distT="0" distB="0" distL="114300" distR="114300" simplePos="0" relativeHeight="251658242" behindDoc="0" locked="0" layoutInCell="1" allowOverlap="1" wp14:anchorId="58567F43" wp14:editId="21CA7837">
              <wp:simplePos x="0" y="0"/>
              <wp:positionH relativeFrom="column">
                <wp:posOffset>-904875</wp:posOffset>
              </wp:positionH>
              <wp:positionV relativeFrom="paragraph">
                <wp:posOffset>-449580</wp:posOffset>
              </wp:positionV>
              <wp:extent cx="7581900" cy="6096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7581900" cy="609600"/>
                      </a:xfrm>
                      <a:prstGeom prst="rect">
                        <a:avLst/>
                      </a:prstGeom>
                      <a:solidFill>
                        <a:srgbClr val="0085CA"/>
                      </a:solidFill>
                      <a:ln>
                        <a:solidFill>
                          <a:srgbClr val="0085C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6B410B" w14:textId="6521F17B" w:rsidR="00C7129E" w:rsidRPr="008359EE" w:rsidRDefault="005C1BD8" w:rsidP="00C7129E">
                          <w:pPr>
                            <w:ind w:left="540"/>
                            <w:rPr>
                              <w:sz w:val="28"/>
                              <w:szCs w:val="28"/>
                            </w:rPr>
                          </w:pPr>
                          <w:r>
                            <w:rPr>
                              <w:sz w:val="28"/>
                              <w:szCs w:val="28"/>
                            </w:rPr>
                            <w:t>East Riding Social Care Academy</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567F43" id="Rectangle 59" o:spid="_x0000_s1030" style="position:absolute;margin-left:-71.25pt;margin-top:-35.4pt;width:597pt;height:4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" fillcolor="#0085ca" strokecolor="#0085ca" strokeweight="2pt">
              <v:textbox inset=",,,0">
                <w:txbxContent>
                  <w:p w14:paraId="246B410B" w14:textId="6521F17B" w:rsidR="00C7129E" w:rsidRPr="008359EE" w:rsidRDefault="005C1BD8" w:rsidP="00C7129E">
                    <w:pPr>
                      <w:ind w:left="540"/>
                      <w:rPr>
                        <w:sz w:val="28"/>
                        <w:szCs w:val="28"/>
                      </w:rPr>
                    </w:pPr>
                    <w:r>
                      <w:rPr>
                        <w:sz w:val="28"/>
                        <w:szCs w:val="28"/>
                      </w:rPr>
                      <w:t>East Riding Social Care Academy</w:t>
                    </w:r>
                  </w:p>
                </w:txbxContent>
              </v:textbox>
            </v:rect>
          </w:pict>
        </mc:Fallback>
      </mc:AlternateContent>
    </w:r>
    <w:r>
      <w:rPr>
        <w:noProof/>
        <w:lang w:eastAsia="en-GB"/>
      </w:rPr>
      <w:drawing>
        <wp:anchor distT="0" distB="0" distL="114300" distR="114300" simplePos="0" relativeHeight="251658240" behindDoc="1" locked="0" layoutInCell="1" allowOverlap="1" wp14:anchorId="684FC3BE" wp14:editId="2D62051F">
          <wp:simplePos x="0" y="0"/>
          <wp:positionH relativeFrom="column">
            <wp:posOffset>-904875</wp:posOffset>
          </wp:positionH>
          <wp:positionV relativeFrom="paragraph">
            <wp:posOffset>-448310</wp:posOffset>
          </wp:positionV>
          <wp:extent cx="7562850" cy="10690860"/>
          <wp:effectExtent l="0" t="0" r="0" b="0"/>
          <wp:wrapNone/>
          <wp:docPr id="13" name="Picture 13" descr="Index - 3 Colours and Pic -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 3 Colours and Pic -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08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105B3" w14:textId="378A7D0A" w:rsidR="000162CA" w:rsidRDefault="000162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84B4C"/>
    <w:multiLevelType w:val="hybridMultilevel"/>
    <w:tmpl w:val="F5A6932A"/>
    <w:lvl w:ilvl="0" w:tplc="E3A25DAC">
      <w:start w:val="1"/>
      <w:numFmt w:val="decimal"/>
      <w:lvlText w:val="%1."/>
      <w:lvlJc w:val="left"/>
      <w:pPr>
        <w:ind w:left="1150" w:hanging="360"/>
      </w:pPr>
      <w:rPr>
        <w:rFonts w:hint="default"/>
      </w:rPr>
    </w:lvl>
    <w:lvl w:ilvl="1" w:tplc="08090019" w:tentative="1">
      <w:start w:val="1"/>
      <w:numFmt w:val="lowerLetter"/>
      <w:lvlText w:val="%2."/>
      <w:lvlJc w:val="left"/>
      <w:pPr>
        <w:ind w:left="1870" w:hanging="360"/>
      </w:pPr>
    </w:lvl>
    <w:lvl w:ilvl="2" w:tplc="0809001B" w:tentative="1">
      <w:start w:val="1"/>
      <w:numFmt w:val="lowerRoman"/>
      <w:lvlText w:val="%3."/>
      <w:lvlJc w:val="right"/>
      <w:pPr>
        <w:ind w:left="2590" w:hanging="180"/>
      </w:pPr>
    </w:lvl>
    <w:lvl w:ilvl="3" w:tplc="0809000F" w:tentative="1">
      <w:start w:val="1"/>
      <w:numFmt w:val="decimal"/>
      <w:lvlText w:val="%4."/>
      <w:lvlJc w:val="left"/>
      <w:pPr>
        <w:ind w:left="3310" w:hanging="360"/>
      </w:pPr>
    </w:lvl>
    <w:lvl w:ilvl="4" w:tplc="08090019" w:tentative="1">
      <w:start w:val="1"/>
      <w:numFmt w:val="lowerLetter"/>
      <w:lvlText w:val="%5."/>
      <w:lvlJc w:val="left"/>
      <w:pPr>
        <w:ind w:left="4030" w:hanging="360"/>
      </w:pPr>
    </w:lvl>
    <w:lvl w:ilvl="5" w:tplc="0809001B" w:tentative="1">
      <w:start w:val="1"/>
      <w:numFmt w:val="lowerRoman"/>
      <w:lvlText w:val="%6."/>
      <w:lvlJc w:val="right"/>
      <w:pPr>
        <w:ind w:left="4750" w:hanging="180"/>
      </w:pPr>
    </w:lvl>
    <w:lvl w:ilvl="6" w:tplc="0809000F" w:tentative="1">
      <w:start w:val="1"/>
      <w:numFmt w:val="decimal"/>
      <w:lvlText w:val="%7."/>
      <w:lvlJc w:val="left"/>
      <w:pPr>
        <w:ind w:left="5470" w:hanging="360"/>
      </w:pPr>
    </w:lvl>
    <w:lvl w:ilvl="7" w:tplc="08090019" w:tentative="1">
      <w:start w:val="1"/>
      <w:numFmt w:val="lowerLetter"/>
      <w:lvlText w:val="%8."/>
      <w:lvlJc w:val="left"/>
      <w:pPr>
        <w:ind w:left="6190" w:hanging="360"/>
      </w:pPr>
    </w:lvl>
    <w:lvl w:ilvl="8" w:tplc="0809001B" w:tentative="1">
      <w:start w:val="1"/>
      <w:numFmt w:val="lowerRoman"/>
      <w:lvlText w:val="%9."/>
      <w:lvlJc w:val="right"/>
      <w:pPr>
        <w:ind w:left="6910" w:hanging="180"/>
      </w:pPr>
    </w:lvl>
  </w:abstractNum>
  <w:abstractNum w:abstractNumId="1" w15:restartNumberingAfterBreak="0">
    <w:nsid w:val="3FB969D9"/>
    <w:multiLevelType w:val="hybridMultilevel"/>
    <w:tmpl w:val="0BB69D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DF57E3B"/>
    <w:multiLevelType w:val="hybridMultilevel"/>
    <w:tmpl w:val="E3FE3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B25DBB"/>
    <w:multiLevelType w:val="hybridMultilevel"/>
    <w:tmpl w:val="80604D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6837857"/>
    <w:multiLevelType w:val="hybridMultilevel"/>
    <w:tmpl w:val="64AA5A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0662746">
    <w:abstractNumId w:val="4"/>
  </w:num>
  <w:num w:numId="2" w16cid:durableId="1571115239">
    <w:abstractNumId w:val="0"/>
  </w:num>
  <w:num w:numId="3" w16cid:durableId="1367293320">
    <w:abstractNumId w:val="3"/>
  </w:num>
  <w:num w:numId="4" w16cid:durableId="255670573">
    <w:abstractNumId w:val="1"/>
  </w:num>
  <w:num w:numId="5" w16cid:durableId="119291299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1A1"/>
    <w:rsid w:val="00000119"/>
    <w:rsid w:val="00001C64"/>
    <w:rsid w:val="00004938"/>
    <w:rsid w:val="00006CC5"/>
    <w:rsid w:val="00007EBB"/>
    <w:rsid w:val="000104EE"/>
    <w:rsid w:val="0001164C"/>
    <w:rsid w:val="000162CA"/>
    <w:rsid w:val="00020275"/>
    <w:rsid w:val="0002524E"/>
    <w:rsid w:val="0003106F"/>
    <w:rsid w:val="00034BD7"/>
    <w:rsid w:val="000435FD"/>
    <w:rsid w:val="00044CA4"/>
    <w:rsid w:val="00046339"/>
    <w:rsid w:val="000463D2"/>
    <w:rsid w:val="000473B6"/>
    <w:rsid w:val="00047873"/>
    <w:rsid w:val="000532B3"/>
    <w:rsid w:val="00056B7D"/>
    <w:rsid w:val="0006551E"/>
    <w:rsid w:val="0007047C"/>
    <w:rsid w:val="0007330E"/>
    <w:rsid w:val="0007641E"/>
    <w:rsid w:val="00076663"/>
    <w:rsid w:val="00076E8B"/>
    <w:rsid w:val="00087BF8"/>
    <w:rsid w:val="000903A2"/>
    <w:rsid w:val="00093E44"/>
    <w:rsid w:val="00094839"/>
    <w:rsid w:val="000A3A1C"/>
    <w:rsid w:val="000A7090"/>
    <w:rsid w:val="000B0845"/>
    <w:rsid w:val="000B1538"/>
    <w:rsid w:val="000B256D"/>
    <w:rsid w:val="000C1819"/>
    <w:rsid w:val="000C23D7"/>
    <w:rsid w:val="000C2804"/>
    <w:rsid w:val="000C5858"/>
    <w:rsid w:val="000C7DED"/>
    <w:rsid w:val="000D3668"/>
    <w:rsid w:val="000E2249"/>
    <w:rsid w:val="000E42EB"/>
    <w:rsid w:val="000E47F8"/>
    <w:rsid w:val="000E59C1"/>
    <w:rsid w:val="000E6866"/>
    <w:rsid w:val="000E74A9"/>
    <w:rsid w:val="000F0118"/>
    <w:rsid w:val="000F1857"/>
    <w:rsid w:val="000F18C3"/>
    <w:rsid w:val="000F2D79"/>
    <w:rsid w:val="000F5DE1"/>
    <w:rsid w:val="00103EC2"/>
    <w:rsid w:val="00103F48"/>
    <w:rsid w:val="001075A4"/>
    <w:rsid w:val="001148A0"/>
    <w:rsid w:val="00117DDC"/>
    <w:rsid w:val="00122FCC"/>
    <w:rsid w:val="001241BE"/>
    <w:rsid w:val="00124269"/>
    <w:rsid w:val="00127009"/>
    <w:rsid w:val="00132E11"/>
    <w:rsid w:val="001332C5"/>
    <w:rsid w:val="00133CF1"/>
    <w:rsid w:val="001372E9"/>
    <w:rsid w:val="00144D74"/>
    <w:rsid w:val="001475A8"/>
    <w:rsid w:val="001478D9"/>
    <w:rsid w:val="00152F72"/>
    <w:rsid w:val="00153337"/>
    <w:rsid w:val="001577A6"/>
    <w:rsid w:val="00162127"/>
    <w:rsid w:val="00171981"/>
    <w:rsid w:val="00171E06"/>
    <w:rsid w:val="001776C4"/>
    <w:rsid w:val="00180D25"/>
    <w:rsid w:val="00184D54"/>
    <w:rsid w:val="00187F0E"/>
    <w:rsid w:val="001932B3"/>
    <w:rsid w:val="00193E91"/>
    <w:rsid w:val="00195075"/>
    <w:rsid w:val="00195BA7"/>
    <w:rsid w:val="001960D8"/>
    <w:rsid w:val="00197160"/>
    <w:rsid w:val="00197A98"/>
    <w:rsid w:val="001A0757"/>
    <w:rsid w:val="001A3232"/>
    <w:rsid w:val="001A3DE7"/>
    <w:rsid w:val="001A535C"/>
    <w:rsid w:val="001A6AB9"/>
    <w:rsid w:val="001A716C"/>
    <w:rsid w:val="001B0F3A"/>
    <w:rsid w:val="001B274A"/>
    <w:rsid w:val="001B374B"/>
    <w:rsid w:val="001B59AB"/>
    <w:rsid w:val="001C0AFF"/>
    <w:rsid w:val="001C0F9E"/>
    <w:rsid w:val="001C1C58"/>
    <w:rsid w:val="001C21FD"/>
    <w:rsid w:val="001C30DE"/>
    <w:rsid w:val="001C4A40"/>
    <w:rsid w:val="001D0376"/>
    <w:rsid w:val="001D1FD6"/>
    <w:rsid w:val="001D2DE5"/>
    <w:rsid w:val="001E1A9F"/>
    <w:rsid w:val="001E24EC"/>
    <w:rsid w:val="001E5969"/>
    <w:rsid w:val="001E7223"/>
    <w:rsid w:val="001F43E0"/>
    <w:rsid w:val="001F6164"/>
    <w:rsid w:val="002017BD"/>
    <w:rsid w:val="00202DF0"/>
    <w:rsid w:val="00205240"/>
    <w:rsid w:val="00205D5C"/>
    <w:rsid w:val="002067DC"/>
    <w:rsid w:val="00211ECC"/>
    <w:rsid w:val="002133A6"/>
    <w:rsid w:val="00213721"/>
    <w:rsid w:val="00213A97"/>
    <w:rsid w:val="00220542"/>
    <w:rsid w:val="00224CBF"/>
    <w:rsid w:val="0022664B"/>
    <w:rsid w:val="00227364"/>
    <w:rsid w:val="002275CA"/>
    <w:rsid w:val="00231496"/>
    <w:rsid w:val="00234C4D"/>
    <w:rsid w:val="002370DB"/>
    <w:rsid w:val="00237107"/>
    <w:rsid w:val="00237C8F"/>
    <w:rsid w:val="002408A2"/>
    <w:rsid w:val="0024287A"/>
    <w:rsid w:val="002436E6"/>
    <w:rsid w:val="00246853"/>
    <w:rsid w:val="002505D8"/>
    <w:rsid w:val="00250DAA"/>
    <w:rsid w:val="00260569"/>
    <w:rsid w:val="002612C3"/>
    <w:rsid w:val="00264998"/>
    <w:rsid w:val="00264DB2"/>
    <w:rsid w:val="00265209"/>
    <w:rsid w:val="00270E10"/>
    <w:rsid w:val="00271A56"/>
    <w:rsid w:val="00273F63"/>
    <w:rsid w:val="00276798"/>
    <w:rsid w:val="00277C97"/>
    <w:rsid w:val="0028056F"/>
    <w:rsid w:val="002816C3"/>
    <w:rsid w:val="002A0A9C"/>
    <w:rsid w:val="002A2C74"/>
    <w:rsid w:val="002A48FE"/>
    <w:rsid w:val="002A58BC"/>
    <w:rsid w:val="002A5FB8"/>
    <w:rsid w:val="002A6336"/>
    <w:rsid w:val="002A6675"/>
    <w:rsid w:val="002A74EC"/>
    <w:rsid w:val="002B0133"/>
    <w:rsid w:val="002B2D9C"/>
    <w:rsid w:val="002B5576"/>
    <w:rsid w:val="002B74E2"/>
    <w:rsid w:val="002B7C2D"/>
    <w:rsid w:val="002C4D0D"/>
    <w:rsid w:val="002C76BD"/>
    <w:rsid w:val="002D62F7"/>
    <w:rsid w:val="002D6667"/>
    <w:rsid w:val="002D6DB1"/>
    <w:rsid w:val="002E0DFE"/>
    <w:rsid w:val="002E0F70"/>
    <w:rsid w:val="002E1248"/>
    <w:rsid w:val="002E2BAB"/>
    <w:rsid w:val="002E6249"/>
    <w:rsid w:val="002F0C7E"/>
    <w:rsid w:val="002F0D35"/>
    <w:rsid w:val="002F3568"/>
    <w:rsid w:val="002F3E56"/>
    <w:rsid w:val="002F41A0"/>
    <w:rsid w:val="003000C1"/>
    <w:rsid w:val="00300DA0"/>
    <w:rsid w:val="00304EDE"/>
    <w:rsid w:val="00310B1F"/>
    <w:rsid w:val="003259F0"/>
    <w:rsid w:val="00325EA8"/>
    <w:rsid w:val="0032730D"/>
    <w:rsid w:val="00330767"/>
    <w:rsid w:val="003322DE"/>
    <w:rsid w:val="00335EA8"/>
    <w:rsid w:val="00336E19"/>
    <w:rsid w:val="00337455"/>
    <w:rsid w:val="003374F3"/>
    <w:rsid w:val="0033789F"/>
    <w:rsid w:val="003379C1"/>
    <w:rsid w:val="00346E5F"/>
    <w:rsid w:val="00355542"/>
    <w:rsid w:val="00355B08"/>
    <w:rsid w:val="003602E8"/>
    <w:rsid w:val="00360FBE"/>
    <w:rsid w:val="003625B5"/>
    <w:rsid w:val="00362FC6"/>
    <w:rsid w:val="00367414"/>
    <w:rsid w:val="0037098E"/>
    <w:rsid w:val="00373C95"/>
    <w:rsid w:val="00377FC5"/>
    <w:rsid w:val="003812E7"/>
    <w:rsid w:val="00382120"/>
    <w:rsid w:val="00386BEF"/>
    <w:rsid w:val="00386F45"/>
    <w:rsid w:val="00390C0A"/>
    <w:rsid w:val="003969BF"/>
    <w:rsid w:val="00396D0E"/>
    <w:rsid w:val="00396E3B"/>
    <w:rsid w:val="003A1DAF"/>
    <w:rsid w:val="003A492A"/>
    <w:rsid w:val="003A687A"/>
    <w:rsid w:val="003A6CF5"/>
    <w:rsid w:val="003A7BC0"/>
    <w:rsid w:val="003B686D"/>
    <w:rsid w:val="003C2EF1"/>
    <w:rsid w:val="003C49E0"/>
    <w:rsid w:val="003C711B"/>
    <w:rsid w:val="003D2566"/>
    <w:rsid w:val="003D40CD"/>
    <w:rsid w:val="003D56A4"/>
    <w:rsid w:val="003D5C5E"/>
    <w:rsid w:val="003D7F4E"/>
    <w:rsid w:val="003E0E89"/>
    <w:rsid w:val="003E227A"/>
    <w:rsid w:val="003E3A00"/>
    <w:rsid w:val="003E3A1E"/>
    <w:rsid w:val="003E689B"/>
    <w:rsid w:val="003F09CD"/>
    <w:rsid w:val="003F4E7D"/>
    <w:rsid w:val="003F65B9"/>
    <w:rsid w:val="003F66B4"/>
    <w:rsid w:val="004007D6"/>
    <w:rsid w:val="00400AF0"/>
    <w:rsid w:val="004021A8"/>
    <w:rsid w:val="00405B81"/>
    <w:rsid w:val="00411A17"/>
    <w:rsid w:val="00411FAF"/>
    <w:rsid w:val="00412759"/>
    <w:rsid w:val="0041491F"/>
    <w:rsid w:val="00414C92"/>
    <w:rsid w:val="004155D1"/>
    <w:rsid w:val="004174E4"/>
    <w:rsid w:val="004230E1"/>
    <w:rsid w:val="004256EF"/>
    <w:rsid w:val="00425E69"/>
    <w:rsid w:val="0042775C"/>
    <w:rsid w:val="00427760"/>
    <w:rsid w:val="00436294"/>
    <w:rsid w:val="00443A8E"/>
    <w:rsid w:val="00445218"/>
    <w:rsid w:val="004467EE"/>
    <w:rsid w:val="00452A99"/>
    <w:rsid w:val="00455194"/>
    <w:rsid w:val="00460B0B"/>
    <w:rsid w:val="004614F6"/>
    <w:rsid w:val="00463930"/>
    <w:rsid w:val="00464A44"/>
    <w:rsid w:val="0047033E"/>
    <w:rsid w:val="004744EB"/>
    <w:rsid w:val="0047649B"/>
    <w:rsid w:val="004769EF"/>
    <w:rsid w:val="00481EFA"/>
    <w:rsid w:val="00482C30"/>
    <w:rsid w:val="00484158"/>
    <w:rsid w:val="004841AA"/>
    <w:rsid w:val="004922DB"/>
    <w:rsid w:val="00494B37"/>
    <w:rsid w:val="004A0C97"/>
    <w:rsid w:val="004A1434"/>
    <w:rsid w:val="004A1CD2"/>
    <w:rsid w:val="004A1FCD"/>
    <w:rsid w:val="004A2255"/>
    <w:rsid w:val="004A4D04"/>
    <w:rsid w:val="004B266E"/>
    <w:rsid w:val="004B45AF"/>
    <w:rsid w:val="004B4814"/>
    <w:rsid w:val="004C08FC"/>
    <w:rsid w:val="004C246E"/>
    <w:rsid w:val="004C5686"/>
    <w:rsid w:val="004C659C"/>
    <w:rsid w:val="004C6BBD"/>
    <w:rsid w:val="004E277D"/>
    <w:rsid w:val="004E2989"/>
    <w:rsid w:val="004E4AA2"/>
    <w:rsid w:val="004E5332"/>
    <w:rsid w:val="004E71EA"/>
    <w:rsid w:val="004F4798"/>
    <w:rsid w:val="004F63D3"/>
    <w:rsid w:val="00500A12"/>
    <w:rsid w:val="005023D1"/>
    <w:rsid w:val="00503652"/>
    <w:rsid w:val="0050536C"/>
    <w:rsid w:val="00511084"/>
    <w:rsid w:val="00511F21"/>
    <w:rsid w:val="00515886"/>
    <w:rsid w:val="00515C6C"/>
    <w:rsid w:val="00524F81"/>
    <w:rsid w:val="005377BF"/>
    <w:rsid w:val="00545237"/>
    <w:rsid w:val="0055792E"/>
    <w:rsid w:val="00565E96"/>
    <w:rsid w:val="00566106"/>
    <w:rsid w:val="005668B4"/>
    <w:rsid w:val="005677DD"/>
    <w:rsid w:val="00575283"/>
    <w:rsid w:val="0057652C"/>
    <w:rsid w:val="00576934"/>
    <w:rsid w:val="00577A5C"/>
    <w:rsid w:val="00582181"/>
    <w:rsid w:val="005825F9"/>
    <w:rsid w:val="005843B1"/>
    <w:rsid w:val="005848FA"/>
    <w:rsid w:val="00591F30"/>
    <w:rsid w:val="00592D9E"/>
    <w:rsid w:val="00594C2E"/>
    <w:rsid w:val="00597376"/>
    <w:rsid w:val="005A2EA9"/>
    <w:rsid w:val="005A3B89"/>
    <w:rsid w:val="005A4CC6"/>
    <w:rsid w:val="005B66F4"/>
    <w:rsid w:val="005C03D6"/>
    <w:rsid w:val="005C0713"/>
    <w:rsid w:val="005C1BAE"/>
    <w:rsid w:val="005C1BD8"/>
    <w:rsid w:val="005C35A8"/>
    <w:rsid w:val="005D04FD"/>
    <w:rsid w:val="005D40EC"/>
    <w:rsid w:val="005D4282"/>
    <w:rsid w:val="005D44C8"/>
    <w:rsid w:val="005D7068"/>
    <w:rsid w:val="005E1F2B"/>
    <w:rsid w:val="005E23A2"/>
    <w:rsid w:val="005E5158"/>
    <w:rsid w:val="005F2406"/>
    <w:rsid w:val="005F5EF7"/>
    <w:rsid w:val="005F67B8"/>
    <w:rsid w:val="005F7CD7"/>
    <w:rsid w:val="0060059D"/>
    <w:rsid w:val="00601C11"/>
    <w:rsid w:val="00603522"/>
    <w:rsid w:val="00603CAA"/>
    <w:rsid w:val="00604D1A"/>
    <w:rsid w:val="006103AE"/>
    <w:rsid w:val="0061149D"/>
    <w:rsid w:val="0061156C"/>
    <w:rsid w:val="00612A74"/>
    <w:rsid w:val="00615630"/>
    <w:rsid w:val="00616171"/>
    <w:rsid w:val="00616382"/>
    <w:rsid w:val="00616F97"/>
    <w:rsid w:val="00617CB1"/>
    <w:rsid w:val="006260E9"/>
    <w:rsid w:val="00632D2A"/>
    <w:rsid w:val="00633246"/>
    <w:rsid w:val="00634472"/>
    <w:rsid w:val="00635342"/>
    <w:rsid w:val="00636510"/>
    <w:rsid w:val="00636E8C"/>
    <w:rsid w:val="00641C8A"/>
    <w:rsid w:val="00645D44"/>
    <w:rsid w:val="00651AA5"/>
    <w:rsid w:val="0065408A"/>
    <w:rsid w:val="006556F6"/>
    <w:rsid w:val="00661DCB"/>
    <w:rsid w:val="006625F5"/>
    <w:rsid w:val="00662A58"/>
    <w:rsid w:val="00670339"/>
    <w:rsid w:val="006719BB"/>
    <w:rsid w:val="006731A1"/>
    <w:rsid w:val="006740B7"/>
    <w:rsid w:val="00676F3A"/>
    <w:rsid w:val="0067715C"/>
    <w:rsid w:val="00681520"/>
    <w:rsid w:val="00684542"/>
    <w:rsid w:val="00685792"/>
    <w:rsid w:val="0068745D"/>
    <w:rsid w:val="006907FD"/>
    <w:rsid w:val="0069177C"/>
    <w:rsid w:val="00692EA6"/>
    <w:rsid w:val="00695660"/>
    <w:rsid w:val="00695D61"/>
    <w:rsid w:val="006B3DD0"/>
    <w:rsid w:val="006B3F8D"/>
    <w:rsid w:val="006B4161"/>
    <w:rsid w:val="006B620D"/>
    <w:rsid w:val="006C0D1A"/>
    <w:rsid w:val="006C5C88"/>
    <w:rsid w:val="006C6470"/>
    <w:rsid w:val="006C7835"/>
    <w:rsid w:val="006D16C6"/>
    <w:rsid w:val="006D34BE"/>
    <w:rsid w:val="006D46FC"/>
    <w:rsid w:val="006D661C"/>
    <w:rsid w:val="006E0A55"/>
    <w:rsid w:val="006E46A9"/>
    <w:rsid w:val="006F1434"/>
    <w:rsid w:val="006F2ABD"/>
    <w:rsid w:val="006F4502"/>
    <w:rsid w:val="00707F6C"/>
    <w:rsid w:val="00710DB0"/>
    <w:rsid w:val="00711D33"/>
    <w:rsid w:val="0071357A"/>
    <w:rsid w:val="00714249"/>
    <w:rsid w:val="0071701E"/>
    <w:rsid w:val="00720E2D"/>
    <w:rsid w:val="007239AC"/>
    <w:rsid w:val="00724874"/>
    <w:rsid w:val="007262C3"/>
    <w:rsid w:val="00734A2E"/>
    <w:rsid w:val="00735644"/>
    <w:rsid w:val="00735B59"/>
    <w:rsid w:val="00745FFA"/>
    <w:rsid w:val="00746885"/>
    <w:rsid w:val="00751259"/>
    <w:rsid w:val="0075141B"/>
    <w:rsid w:val="00752950"/>
    <w:rsid w:val="00766480"/>
    <w:rsid w:val="00766C3F"/>
    <w:rsid w:val="0077026C"/>
    <w:rsid w:val="00774ED6"/>
    <w:rsid w:val="00776413"/>
    <w:rsid w:val="0078013A"/>
    <w:rsid w:val="007801C2"/>
    <w:rsid w:val="007804EF"/>
    <w:rsid w:val="00782118"/>
    <w:rsid w:val="00786B03"/>
    <w:rsid w:val="00786D45"/>
    <w:rsid w:val="007904FB"/>
    <w:rsid w:val="00791B83"/>
    <w:rsid w:val="007924AC"/>
    <w:rsid w:val="00794544"/>
    <w:rsid w:val="00795DD1"/>
    <w:rsid w:val="007A1650"/>
    <w:rsid w:val="007A3F1D"/>
    <w:rsid w:val="007A4184"/>
    <w:rsid w:val="007B1CC7"/>
    <w:rsid w:val="007B2A7D"/>
    <w:rsid w:val="007C0E28"/>
    <w:rsid w:val="007C1495"/>
    <w:rsid w:val="007C2FC0"/>
    <w:rsid w:val="007C5F2E"/>
    <w:rsid w:val="007D1533"/>
    <w:rsid w:val="007D2FB8"/>
    <w:rsid w:val="007D42F5"/>
    <w:rsid w:val="007D5842"/>
    <w:rsid w:val="007D6E2F"/>
    <w:rsid w:val="007E1FEF"/>
    <w:rsid w:val="007E2270"/>
    <w:rsid w:val="007E4160"/>
    <w:rsid w:val="007F49F5"/>
    <w:rsid w:val="007F4B66"/>
    <w:rsid w:val="007F6793"/>
    <w:rsid w:val="007F7355"/>
    <w:rsid w:val="008040A2"/>
    <w:rsid w:val="00807C0D"/>
    <w:rsid w:val="008100BC"/>
    <w:rsid w:val="00811081"/>
    <w:rsid w:val="00811DBB"/>
    <w:rsid w:val="00812134"/>
    <w:rsid w:val="0081307C"/>
    <w:rsid w:val="00816150"/>
    <w:rsid w:val="00820578"/>
    <w:rsid w:val="008213E5"/>
    <w:rsid w:val="00821C46"/>
    <w:rsid w:val="0082337E"/>
    <w:rsid w:val="008233FE"/>
    <w:rsid w:val="0082664C"/>
    <w:rsid w:val="008306AF"/>
    <w:rsid w:val="0083182F"/>
    <w:rsid w:val="00834BD7"/>
    <w:rsid w:val="0084376D"/>
    <w:rsid w:val="00851181"/>
    <w:rsid w:val="00862B02"/>
    <w:rsid w:val="00866109"/>
    <w:rsid w:val="0087411E"/>
    <w:rsid w:val="00876BAA"/>
    <w:rsid w:val="00876F2E"/>
    <w:rsid w:val="00882382"/>
    <w:rsid w:val="00882DE1"/>
    <w:rsid w:val="008839C5"/>
    <w:rsid w:val="00883DDE"/>
    <w:rsid w:val="0088563A"/>
    <w:rsid w:val="00885A6C"/>
    <w:rsid w:val="0088620E"/>
    <w:rsid w:val="008877FF"/>
    <w:rsid w:val="008935EE"/>
    <w:rsid w:val="00896990"/>
    <w:rsid w:val="008A4653"/>
    <w:rsid w:val="008A53D7"/>
    <w:rsid w:val="008A7865"/>
    <w:rsid w:val="008A78DB"/>
    <w:rsid w:val="008B3674"/>
    <w:rsid w:val="008B6E43"/>
    <w:rsid w:val="008B7310"/>
    <w:rsid w:val="008B78DC"/>
    <w:rsid w:val="008B79C9"/>
    <w:rsid w:val="008D0C1E"/>
    <w:rsid w:val="008D0C58"/>
    <w:rsid w:val="008D179B"/>
    <w:rsid w:val="008D67E3"/>
    <w:rsid w:val="008D6E7A"/>
    <w:rsid w:val="008D6FE8"/>
    <w:rsid w:val="008D71CC"/>
    <w:rsid w:val="008D74EB"/>
    <w:rsid w:val="008E436B"/>
    <w:rsid w:val="008E553A"/>
    <w:rsid w:val="008E583E"/>
    <w:rsid w:val="008F0862"/>
    <w:rsid w:val="008F377F"/>
    <w:rsid w:val="008F7A2D"/>
    <w:rsid w:val="008F7F5E"/>
    <w:rsid w:val="00900FD3"/>
    <w:rsid w:val="00902F1F"/>
    <w:rsid w:val="00911150"/>
    <w:rsid w:val="00911545"/>
    <w:rsid w:val="00922755"/>
    <w:rsid w:val="00925F75"/>
    <w:rsid w:val="0092677D"/>
    <w:rsid w:val="0093090B"/>
    <w:rsid w:val="00933193"/>
    <w:rsid w:val="00934459"/>
    <w:rsid w:val="009346A9"/>
    <w:rsid w:val="00934E30"/>
    <w:rsid w:val="00935A52"/>
    <w:rsid w:val="009407C8"/>
    <w:rsid w:val="00944366"/>
    <w:rsid w:val="00944944"/>
    <w:rsid w:val="00946BD6"/>
    <w:rsid w:val="00947A8F"/>
    <w:rsid w:val="00947D0E"/>
    <w:rsid w:val="00955025"/>
    <w:rsid w:val="00955443"/>
    <w:rsid w:val="00957255"/>
    <w:rsid w:val="00963975"/>
    <w:rsid w:val="00963E5B"/>
    <w:rsid w:val="00967655"/>
    <w:rsid w:val="009736F5"/>
    <w:rsid w:val="00975F7C"/>
    <w:rsid w:val="00976B86"/>
    <w:rsid w:val="0097767A"/>
    <w:rsid w:val="009808D8"/>
    <w:rsid w:val="00980967"/>
    <w:rsid w:val="00980E86"/>
    <w:rsid w:val="00981400"/>
    <w:rsid w:val="009823E1"/>
    <w:rsid w:val="00982911"/>
    <w:rsid w:val="00983074"/>
    <w:rsid w:val="00985295"/>
    <w:rsid w:val="00986E2C"/>
    <w:rsid w:val="00991C15"/>
    <w:rsid w:val="009942E2"/>
    <w:rsid w:val="00995E7F"/>
    <w:rsid w:val="009A081E"/>
    <w:rsid w:val="009A3251"/>
    <w:rsid w:val="009A5883"/>
    <w:rsid w:val="009A6014"/>
    <w:rsid w:val="009B1121"/>
    <w:rsid w:val="009B2419"/>
    <w:rsid w:val="009B3E7A"/>
    <w:rsid w:val="009B41D0"/>
    <w:rsid w:val="009B4ECC"/>
    <w:rsid w:val="009B5C73"/>
    <w:rsid w:val="009C0CFE"/>
    <w:rsid w:val="009C3658"/>
    <w:rsid w:val="009D14D4"/>
    <w:rsid w:val="009D3757"/>
    <w:rsid w:val="009D5B1E"/>
    <w:rsid w:val="009E0BA1"/>
    <w:rsid w:val="009E1504"/>
    <w:rsid w:val="009E18CD"/>
    <w:rsid w:val="009E2955"/>
    <w:rsid w:val="009F1357"/>
    <w:rsid w:val="00A02DEC"/>
    <w:rsid w:val="00A063AE"/>
    <w:rsid w:val="00A07397"/>
    <w:rsid w:val="00A12757"/>
    <w:rsid w:val="00A15B7D"/>
    <w:rsid w:val="00A16B02"/>
    <w:rsid w:val="00A2240B"/>
    <w:rsid w:val="00A25E62"/>
    <w:rsid w:val="00A3030C"/>
    <w:rsid w:val="00A30F03"/>
    <w:rsid w:val="00A30FF8"/>
    <w:rsid w:val="00A31BD8"/>
    <w:rsid w:val="00A33D4A"/>
    <w:rsid w:val="00A3429D"/>
    <w:rsid w:val="00A3448C"/>
    <w:rsid w:val="00A41945"/>
    <w:rsid w:val="00A437B5"/>
    <w:rsid w:val="00A438A7"/>
    <w:rsid w:val="00A60F3F"/>
    <w:rsid w:val="00A617BB"/>
    <w:rsid w:val="00A6387F"/>
    <w:rsid w:val="00A72B96"/>
    <w:rsid w:val="00A73C4F"/>
    <w:rsid w:val="00A73C88"/>
    <w:rsid w:val="00A74261"/>
    <w:rsid w:val="00A74D9F"/>
    <w:rsid w:val="00A7539D"/>
    <w:rsid w:val="00A82D4D"/>
    <w:rsid w:val="00A8303F"/>
    <w:rsid w:val="00A866AE"/>
    <w:rsid w:val="00A87FEB"/>
    <w:rsid w:val="00A90154"/>
    <w:rsid w:val="00A903CB"/>
    <w:rsid w:val="00A90920"/>
    <w:rsid w:val="00A9493A"/>
    <w:rsid w:val="00A95A78"/>
    <w:rsid w:val="00A96132"/>
    <w:rsid w:val="00AA10F3"/>
    <w:rsid w:val="00AA32E6"/>
    <w:rsid w:val="00AA5F3A"/>
    <w:rsid w:val="00AA6FE7"/>
    <w:rsid w:val="00AB0106"/>
    <w:rsid w:val="00AB0447"/>
    <w:rsid w:val="00AB6056"/>
    <w:rsid w:val="00AB6BBC"/>
    <w:rsid w:val="00AC1ABA"/>
    <w:rsid w:val="00AC2F02"/>
    <w:rsid w:val="00AC3D4E"/>
    <w:rsid w:val="00AC4CF8"/>
    <w:rsid w:val="00AC4DC7"/>
    <w:rsid w:val="00AC56BE"/>
    <w:rsid w:val="00AD533D"/>
    <w:rsid w:val="00AD6CC1"/>
    <w:rsid w:val="00AE1CEF"/>
    <w:rsid w:val="00AE329D"/>
    <w:rsid w:val="00AE5400"/>
    <w:rsid w:val="00AF01AF"/>
    <w:rsid w:val="00AF054C"/>
    <w:rsid w:val="00AF2BB2"/>
    <w:rsid w:val="00AF409E"/>
    <w:rsid w:val="00AF6688"/>
    <w:rsid w:val="00B00A25"/>
    <w:rsid w:val="00B04033"/>
    <w:rsid w:val="00B05165"/>
    <w:rsid w:val="00B054CA"/>
    <w:rsid w:val="00B058D9"/>
    <w:rsid w:val="00B05A4D"/>
    <w:rsid w:val="00B10121"/>
    <w:rsid w:val="00B10285"/>
    <w:rsid w:val="00B102B4"/>
    <w:rsid w:val="00B14AE5"/>
    <w:rsid w:val="00B16365"/>
    <w:rsid w:val="00B20BE4"/>
    <w:rsid w:val="00B20FC0"/>
    <w:rsid w:val="00B2445D"/>
    <w:rsid w:val="00B31276"/>
    <w:rsid w:val="00B34E0E"/>
    <w:rsid w:val="00B36048"/>
    <w:rsid w:val="00B3777F"/>
    <w:rsid w:val="00B40060"/>
    <w:rsid w:val="00B419BC"/>
    <w:rsid w:val="00B427EB"/>
    <w:rsid w:val="00B4785D"/>
    <w:rsid w:val="00B502C0"/>
    <w:rsid w:val="00B506A6"/>
    <w:rsid w:val="00B5112D"/>
    <w:rsid w:val="00B51E69"/>
    <w:rsid w:val="00B533E4"/>
    <w:rsid w:val="00B60A54"/>
    <w:rsid w:val="00B61C2F"/>
    <w:rsid w:val="00B63481"/>
    <w:rsid w:val="00B724D2"/>
    <w:rsid w:val="00B748B1"/>
    <w:rsid w:val="00B74B49"/>
    <w:rsid w:val="00B76CA6"/>
    <w:rsid w:val="00B80EEC"/>
    <w:rsid w:val="00B84235"/>
    <w:rsid w:val="00B87647"/>
    <w:rsid w:val="00B92362"/>
    <w:rsid w:val="00B93034"/>
    <w:rsid w:val="00B9455A"/>
    <w:rsid w:val="00BA132D"/>
    <w:rsid w:val="00BA2D6E"/>
    <w:rsid w:val="00BA461C"/>
    <w:rsid w:val="00BA6CD4"/>
    <w:rsid w:val="00BA6F64"/>
    <w:rsid w:val="00BB0D79"/>
    <w:rsid w:val="00BB1FD4"/>
    <w:rsid w:val="00BB4AD6"/>
    <w:rsid w:val="00BB674C"/>
    <w:rsid w:val="00BB7775"/>
    <w:rsid w:val="00BB7A05"/>
    <w:rsid w:val="00BC3AB6"/>
    <w:rsid w:val="00BC704D"/>
    <w:rsid w:val="00BC7360"/>
    <w:rsid w:val="00BD0530"/>
    <w:rsid w:val="00BD3E25"/>
    <w:rsid w:val="00BD5583"/>
    <w:rsid w:val="00BE522C"/>
    <w:rsid w:val="00BF03F3"/>
    <w:rsid w:val="00BF1D44"/>
    <w:rsid w:val="00BF499C"/>
    <w:rsid w:val="00BF58EB"/>
    <w:rsid w:val="00BF6F90"/>
    <w:rsid w:val="00BF7714"/>
    <w:rsid w:val="00C03CCB"/>
    <w:rsid w:val="00C048E4"/>
    <w:rsid w:val="00C075C6"/>
    <w:rsid w:val="00C10467"/>
    <w:rsid w:val="00C10D4C"/>
    <w:rsid w:val="00C10FCF"/>
    <w:rsid w:val="00C112BD"/>
    <w:rsid w:val="00C115B0"/>
    <w:rsid w:val="00C1335F"/>
    <w:rsid w:val="00C171FB"/>
    <w:rsid w:val="00C175FA"/>
    <w:rsid w:val="00C17E27"/>
    <w:rsid w:val="00C2346D"/>
    <w:rsid w:val="00C23D95"/>
    <w:rsid w:val="00C25717"/>
    <w:rsid w:val="00C25F17"/>
    <w:rsid w:val="00C30B14"/>
    <w:rsid w:val="00C33995"/>
    <w:rsid w:val="00C37CAA"/>
    <w:rsid w:val="00C4518B"/>
    <w:rsid w:val="00C47780"/>
    <w:rsid w:val="00C47B65"/>
    <w:rsid w:val="00C52EA1"/>
    <w:rsid w:val="00C577ED"/>
    <w:rsid w:val="00C62ED3"/>
    <w:rsid w:val="00C635A5"/>
    <w:rsid w:val="00C64FD1"/>
    <w:rsid w:val="00C67D4C"/>
    <w:rsid w:val="00C70ECD"/>
    <w:rsid w:val="00C71103"/>
    <w:rsid w:val="00C7129E"/>
    <w:rsid w:val="00C72937"/>
    <w:rsid w:val="00C74378"/>
    <w:rsid w:val="00C748A2"/>
    <w:rsid w:val="00C80A84"/>
    <w:rsid w:val="00C84024"/>
    <w:rsid w:val="00C84EE4"/>
    <w:rsid w:val="00C85B0A"/>
    <w:rsid w:val="00C869FA"/>
    <w:rsid w:val="00C94E29"/>
    <w:rsid w:val="00CA1277"/>
    <w:rsid w:val="00CA20FA"/>
    <w:rsid w:val="00CA51C1"/>
    <w:rsid w:val="00CA6FD5"/>
    <w:rsid w:val="00CB163E"/>
    <w:rsid w:val="00CC0590"/>
    <w:rsid w:val="00CC1398"/>
    <w:rsid w:val="00CC15F9"/>
    <w:rsid w:val="00CC2829"/>
    <w:rsid w:val="00CC436F"/>
    <w:rsid w:val="00CC4BC1"/>
    <w:rsid w:val="00CC6F61"/>
    <w:rsid w:val="00CD1EBA"/>
    <w:rsid w:val="00CD2947"/>
    <w:rsid w:val="00CD6BA6"/>
    <w:rsid w:val="00CE04BA"/>
    <w:rsid w:val="00CE0C7A"/>
    <w:rsid w:val="00CE11B7"/>
    <w:rsid w:val="00CE12D0"/>
    <w:rsid w:val="00CE6492"/>
    <w:rsid w:val="00CF37F7"/>
    <w:rsid w:val="00CF4E03"/>
    <w:rsid w:val="00CF5EE1"/>
    <w:rsid w:val="00CF6538"/>
    <w:rsid w:val="00D009D2"/>
    <w:rsid w:val="00D024E4"/>
    <w:rsid w:val="00D049ED"/>
    <w:rsid w:val="00D0566F"/>
    <w:rsid w:val="00D06CB0"/>
    <w:rsid w:val="00D103CC"/>
    <w:rsid w:val="00D15107"/>
    <w:rsid w:val="00D1591A"/>
    <w:rsid w:val="00D15A40"/>
    <w:rsid w:val="00D17B49"/>
    <w:rsid w:val="00D20D28"/>
    <w:rsid w:val="00D2319D"/>
    <w:rsid w:val="00D25788"/>
    <w:rsid w:val="00D25A7A"/>
    <w:rsid w:val="00D30D57"/>
    <w:rsid w:val="00D3175E"/>
    <w:rsid w:val="00D339CD"/>
    <w:rsid w:val="00D40097"/>
    <w:rsid w:val="00D40EE8"/>
    <w:rsid w:val="00D44A02"/>
    <w:rsid w:val="00D46AED"/>
    <w:rsid w:val="00D530D7"/>
    <w:rsid w:val="00D53357"/>
    <w:rsid w:val="00D5513B"/>
    <w:rsid w:val="00D61B42"/>
    <w:rsid w:val="00D667B2"/>
    <w:rsid w:val="00D66F30"/>
    <w:rsid w:val="00D675A3"/>
    <w:rsid w:val="00D706B9"/>
    <w:rsid w:val="00D7541E"/>
    <w:rsid w:val="00D80102"/>
    <w:rsid w:val="00D808AB"/>
    <w:rsid w:val="00D842F8"/>
    <w:rsid w:val="00D84465"/>
    <w:rsid w:val="00D84ACB"/>
    <w:rsid w:val="00D85855"/>
    <w:rsid w:val="00D8593E"/>
    <w:rsid w:val="00D91581"/>
    <w:rsid w:val="00D91834"/>
    <w:rsid w:val="00D91EA1"/>
    <w:rsid w:val="00D94AC1"/>
    <w:rsid w:val="00D95F45"/>
    <w:rsid w:val="00D9658E"/>
    <w:rsid w:val="00D96605"/>
    <w:rsid w:val="00DA0F65"/>
    <w:rsid w:val="00DA32A9"/>
    <w:rsid w:val="00DA3404"/>
    <w:rsid w:val="00DA383B"/>
    <w:rsid w:val="00DA3C70"/>
    <w:rsid w:val="00DA5908"/>
    <w:rsid w:val="00DA6205"/>
    <w:rsid w:val="00DB1E6F"/>
    <w:rsid w:val="00DB3A9B"/>
    <w:rsid w:val="00DC394C"/>
    <w:rsid w:val="00DC4388"/>
    <w:rsid w:val="00DC563E"/>
    <w:rsid w:val="00DD2D43"/>
    <w:rsid w:val="00DD328F"/>
    <w:rsid w:val="00DD5407"/>
    <w:rsid w:val="00DD612B"/>
    <w:rsid w:val="00DE3292"/>
    <w:rsid w:val="00DE5851"/>
    <w:rsid w:val="00DE62C1"/>
    <w:rsid w:val="00DE62CA"/>
    <w:rsid w:val="00DE7FE2"/>
    <w:rsid w:val="00DF1507"/>
    <w:rsid w:val="00DF1F38"/>
    <w:rsid w:val="00DF2D89"/>
    <w:rsid w:val="00DF3CCD"/>
    <w:rsid w:val="00DF646C"/>
    <w:rsid w:val="00E10301"/>
    <w:rsid w:val="00E10AD0"/>
    <w:rsid w:val="00E113B0"/>
    <w:rsid w:val="00E14D73"/>
    <w:rsid w:val="00E206B5"/>
    <w:rsid w:val="00E214E7"/>
    <w:rsid w:val="00E2341A"/>
    <w:rsid w:val="00E24906"/>
    <w:rsid w:val="00E24A29"/>
    <w:rsid w:val="00E271A2"/>
    <w:rsid w:val="00E36792"/>
    <w:rsid w:val="00E44FC7"/>
    <w:rsid w:val="00E46F9C"/>
    <w:rsid w:val="00E47E64"/>
    <w:rsid w:val="00E53E83"/>
    <w:rsid w:val="00E56B78"/>
    <w:rsid w:val="00E56BDC"/>
    <w:rsid w:val="00E57C6D"/>
    <w:rsid w:val="00E61F5B"/>
    <w:rsid w:val="00E6216F"/>
    <w:rsid w:val="00E62F9F"/>
    <w:rsid w:val="00E62FEA"/>
    <w:rsid w:val="00E6455F"/>
    <w:rsid w:val="00E66391"/>
    <w:rsid w:val="00E67E07"/>
    <w:rsid w:val="00E70C35"/>
    <w:rsid w:val="00E71852"/>
    <w:rsid w:val="00E72A60"/>
    <w:rsid w:val="00E80195"/>
    <w:rsid w:val="00E84B2B"/>
    <w:rsid w:val="00E87C55"/>
    <w:rsid w:val="00E900C3"/>
    <w:rsid w:val="00E91ACA"/>
    <w:rsid w:val="00E93060"/>
    <w:rsid w:val="00E94502"/>
    <w:rsid w:val="00E94A94"/>
    <w:rsid w:val="00E9570B"/>
    <w:rsid w:val="00E97233"/>
    <w:rsid w:val="00EA7492"/>
    <w:rsid w:val="00EB05B1"/>
    <w:rsid w:val="00EB1B70"/>
    <w:rsid w:val="00EB5051"/>
    <w:rsid w:val="00EC0E5F"/>
    <w:rsid w:val="00EC1020"/>
    <w:rsid w:val="00ED29DB"/>
    <w:rsid w:val="00ED7EC8"/>
    <w:rsid w:val="00EE1D36"/>
    <w:rsid w:val="00EE2060"/>
    <w:rsid w:val="00EE3305"/>
    <w:rsid w:val="00EF0C7D"/>
    <w:rsid w:val="00EF6A54"/>
    <w:rsid w:val="00EF7E3D"/>
    <w:rsid w:val="00F01D27"/>
    <w:rsid w:val="00F02EF1"/>
    <w:rsid w:val="00F0406B"/>
    <w:rsid w:val="00F11547"/>
    <w:rsid w:val="00F1181D"/>
    <w:rsid w:val="00F12CE3"/>
    <w:rsid w:val="00F13245"/>
    <w:rsid w:val="00F13F72"/>
    <w:rsid w:val="00F14171"/>
    <w:rsid w:val="00F217D4"/>
    <w:rsid w:val="00F23B35"/>
    <w:rsid w:val="00F24544"/>
    <w:rsid w:val="00F40CF8"/>
    <w:rsid w:val="00F47130"/>
    <w:rsid w:val="00F511E9"/>
    <w:rsid w:val="00F5222E"/>
    <w:rsid w:val="00F62E07"/>
    <w:rsid w:val="00F63C46"/>
    <w:rsid w:val="00F668B1"/>
    <w:rsid w:val="00F71A7A"/>
    <w:rsid w:val="00F7532B"/>
    <w:rsid w:val="00F77E34"/>
    <w:rsid w:val="00F833CB"/>
    <w:rsid w:val="00F87B46"/>
    <w:rsid w:val="00F914DC"/>
    <w:rsid w:val="00F91A18"/>
    <w:rsid w:val="00F9267A"/>
    <w:rsid w:val="00F94A45"/>
    <w:rsid w:val="00FA020A"/>
    <w:rsid w:val="00FA256A"/>
    <w:rsid w:val="00FA598D"/>
    <w:rsid w:val="00FB12CA"/>
    <w:rsid w:val="00FB1C14"/>
    <w:rsid w:val="00FB4CF4"/>
    <w:rsid w:val="00FB4D0B"/>
    <w:rsid w:val="00FB59E1"/>
    <w:rsid w:val="00FB60E3"/>
    <w:rsid w:val="00FC081D"/>
    <w:rsid w:val="00FC319E"/>
    <w:rsid w:val="00FD2C06"/>
    <w:rsid w:val="00FD5561"/>
    <w:rsid w:val="00FD5AF6"/>
    <w:rsid w:val="00FE2844"/>
    <w:rsid w:val="00FE66CC"/>
    <w:rsid w:val="00FF1321"/>
    <w:rsid w:val="00FF19C0"/>
    <w:rsid w:val="00FF32E6"/>
    <w:rsid w:val="00FF3D70"/>
    <w:rsid w:val="01CEC405"/>
    <w:rsid w:val="02E0B6FA"/>
    <w:rsid w:val="03CB6A8B"/>
    <w:rsid w:val="043B61A5"/>
    <w:rsid w:val="04E1D0AF"/>
    <w:rsid w:val="05998A0B"/>
    <w:rsid w:val="05F24795"/>
    <w:rsid w:val="0674264A"/>
    <w:rsid w:val="07B30641"/>
    <w:rsid w:val="07B68A5F"/>
    <w:rsid w:val="08E07F2F"/>
    <w:rsid w:val="08E59D66"/>
    <w:rsid w:val="09F6E410"/>
    <w:rsid w:val="0A122BE9"/>
    <w:rsid w:val="0A1D2525"/>
    <w:rsid w:val="0B5636D3"/>
    <w:rsid w:val="0BFFF498"/>
    <w:rsid w:val="0C5B829D"/>
    <w:rsid w:val="0D091101"/>
    <w:rsid w:val="0E05C389"/>
    <w:rsid w:val="0E254457"/>
    <w:rsid w:val="0EA8D612"/>
    <w:rsid w:val="0ECA5533"/>
    <w:rsid w:val="0EE39026"/>
    <w:rsid w:val="0F8E4D11"/>
    <w:rsid w:val="107E62E5"/>
    <w:rsid w:val="111661F5"/>
    <w:rsid w:val="11271E29"/>
    <w:rsid w:val="121A3346"/>
    <w:rsid w:val="1259E219"/>
    <w:rsid w:val="157267A3"/>
    <w:rsid w:val="15FBAA3F"/>
    <w:rsid w:val="178D3F9D"/>
    <w:rsid w:val="1808D736"/>
    <w:rsid w:val="1864E45C"/>
    <w:rsid w:val="1871918F"/>
    <w:rsid w:val="188974CA"/>
    <w:rsid w:val="1936FF0F"/>
    <w:rsid w:val="1964FA6C"/>
    <w:rsid w:val="19CE86AB"/>
    <w:rsid w:val="1AF595DF"/>
    <w:rsid w:val="1B1C12A6"/>
    <w:rsid w:val="1B2D3EE3"/>
    <w:rsid w:val="1CB7E307"/>
    <w:rsid w:val="1DBD6378"/>
    <w:rsid w:val="1DF39B98"/>
    <w:rsid w:val="1DF57EB7"/>
    <w:rsid w:val="1E6C3118"/>
    <w:rsid w:val="1ED8831B"/>
    <w:rsid w:val="1F91490B"/>
    <w:rsid w:val="202853BA"/>
    <w:rsid w:val="204C219F"/>
    <w:rsid w:val="20F8C9C0"/>
    <w:rsid w:val="212E7EAC"/>
    <w:rsid w:val="22172EB3"/>
    <w:rsid w:val="22516E0D"/>
    <w:rsid w:val="230AF1A6"/>
    <w:rsid w:val="24166375"/>
    <w:rsid w:val="2426158D"/>
    <w:rsid w:val="24B3B6FF"/>
    <w:rsid w:val="25328709"/>
    <w:rsid w:val="2540740F"/>
    <w:rsid w:val="258AA17B"/>
    <w:rsid w:val="262CB233"/>
    <w:rsid w:val="2833659F"/>
    <w:rsid w:val="28D12C7D"/>
    <w:rsid w:val="28FDB06A"/>
    <w:rsid w:val="2961F5D9"/>
    <w:rsid w:val="298E0C96"/>
    <w:rsid w:val="299AC6C5"/>
    <w:rsid w:val="2B860547"/>
    <w:rsid w:val="2CD26787"/>
    <w:rsid w:val="2CE54C20"/>
    <w:rsid w:val="2DF5F47A"/>
    <w:rsid w:val="2E31E769"/>
    <w:rsid w:val="2E745469"/>
    <w:rsid w:val="2FB82D21"/>
    <w:rsid w:val="3045D482"/>
    <w:rsid w:val="33A6852B"/>
    <w:rsid w:val="34200D75"/>
    <w:rsid w:val="34265933"/>
    <w:rsid w:val="34F05E05"/>
    <w:rsid w:val="3658B632"/>
    <w:rsid w:val="37CF0F79"/>
    <w:rsid w:val="3841BFE5"/>
    <w:rsid w:val="385176EF"/>
    <w:rsid w:val="385D3F83"/>
    <w:rsid w:val="39497481"/>
    <w:rsid w:val="399719CA"/>
    <w:rsid w:val="3A27791C"/>
    <w:rsid w:val="3A4051E8"/>
    <w:rsid w:val="3A984DB0"/>
    <w:rsid w:val="3B06B03B"/>
    <w:rsid w:val="3B9533B0"/>
    <w:rsid w:val="3BB49CA0"/>
    <w:rsid w:val="3C0E9A24"/>
    <w:rsid w:val="3C447865"/>
    <w:rsid w:val="3C5203B9"/>
    <w:rsid w:val="3CCF62F4"/>
    <w:rsid w:val="3E3A4FEF"/>
    <w:rsid w:val="3F01DE60"/>
    <w:rsid w:val="420BDC3B"/>
    <w:rsid w:val="428F2BCC"/>
    <w:rsid w:val="4379C465"/>
    <w:rsid w:val="43B94697"/>
    <w:rsid w:val="43D235AE"/>
    <w:rsid w:val="4432676B"/>
    <w:rsid w:val="4446B006"/>
    <w:rsid w:val="44C55AFF"/>
    <w:rsid w:val="45D52E14"/>
    <w:rsid w:val="47264EA8"/>
    <w:rsid w:val="4763C5AD"/>
    <w:rsid w:val="48D4F528"/>
    <w:rsid w:val="48DBC6EC"/>
    <w:rsid w:val="48FAC220"/>
    <w:rsid w:val="4934CCE7"/>
    <w:rsid w:val="4948FE40"/>
    <w:rsid w:val="499DD25A"/>
    <w:rsid w:val="49E39E48"/>
    <w:rsid w:val="4A70C589"/>
    <w:rsid w:val="4B1B1036"/>
    <w:rsid w:val="4CB3B84C"/>
    <w:rsid w:val="4DC3E4F8"/>
    <w:rsid w:val="4E2CBD4D"/>
    <w:rsid w:val="502E424A"/>
    <w:rsid w:val="513217D7"/>
    <w:rsid w:val="513C0C5D"/>
    <w:rsid w:val="51A33650"/>
    <w:rsid w:val="5266B01F"/>
    <w:rsid w:val="528238F7"/>
    <w:rsid w:val="529790D5"/>
    <w:rsid w:val="54C84316"/>
    <w:rsid w:val="55747EE2"/>
    <w:rsid w:val="563B8000"/>
    <w:rsid w:val="56512058"/>
    <w:rsid w:val="56D0B34B"/>
    <w:rsid w:val="56D177A6"/>
    <w:rsid w:val="56D81E89"/>
    <w:rsid w:val="56F93251"/>
    <w:rsid w:val="5716D1E8"/>
    <w:rsid w:val="57675D90"/>
    <w:rsid w:val="580442FA"/>
    <w:rsid w:val="585B1B76"/>
    <w:rsid w:val="5A44A731"/>
    <w:rsid w:val="5A6DC0F6"/>
    <w:rsid w:val="5A9093BE"/>
    <w:rsid w:val="5F25F2F1"/>
    <w:rsid w:val="5F84FA18"/>
    <w:rsid w:val="5F910A0C"/>
    <w:rsid w:val="5FA83B69"/>
    <w:rsid w:val="5FC1120C"/>
    <w:rsid w:val="6040446F"/>
    <w:rsid w:val="608E895D"/>
    <w:rsid w:val="60DF7254"/>
    <w:rsid w:val="60E25417"/>
    <w:rsid w:val="610DDC66"/>
    <w:rsid w:val="6172A698"/>
    <w:rsid w:val="630392C8"/>
    <w:rsid w:val="630C6914"/>
    <w:rsid w:val="630EA4D9"/>
    <w:rsid w:val="6408210E"/>
    <w:rsid w:val="642EEEF6"/>
    <w:rsid w:val="64A6C0B7"/>
    <w:rsid w:val="64A83975"/>
    <w:rsid w:val="64D58BF4"/>
    <w:rsid w:val="6567D785"/>
    <w:rsid w:val="6572E866"/>
    <w:rsid w:val="65939005"/>
    <w:rsid w:val="6738CA76"/>
    <w:rsid w:val="6771C3E1"/>
    <w:rsid w:val="684805A6"/>
    <w:rsid w:val="6890F402"/>
    <w:rsid w:val="68CCDF0E"/>
    <w:rsid w:val="69052231"/>
    <w:rsid w:val="699DD7D0"/>
    <w:rsid w:val="6B1675B6"/>
    <w:rsid w:val="6C5CCFCD"/>
    <w:rsid w:val="6C6B6AA6"/>
    <w:rsid w:val="6CAD8C3A"/>
    <w:rsid w:val="6D687786"/>
    <w:rsid w:val="6D80B83B"/>
    <w:rsid w:val="6E5C6706"/>
    <w:rsid w:val="6F4B62D7"/>
    <w:rsid w:val="6FA3651C"/>
    <w:rsid w:val="6FD77C1D"/>
    <w:rsid w:val="710B6395"/>
    <w:rsid w:val="714D1A62"/>
    <w:rsid w:val="71E5FE2B"/>
    <w:rsid w:val="721398BE"/>
    <w:rsid w:val="721DE808"/>
    <w:rsid w:val="72CC2C08"/>
    <w:rsid w:val="739AF6E9"/>
    <w:rsid w:val="73D05739"/>
    <w:rsid w:val="744AF1DD"/>
    <w:rsid w:val="748D1DB9"/>
    <w:rsid w:val="750E29B2"/>
    <w:rsid w:val="754B13D2"/>
    <w:rsid w:val="75B95D9E"/>
    <w:rsid w:val="75E6C23E"/>
    <w:rsid w:val="76427BF3"/>
    <w:rsid w:val="76B96F4E"/>
    <w:rsid w:val="76DD4465"/>
    <w:rsid w:val="7845EA76"/>
    <w:rsid w:val="78BB6010"/>
    <w:rsid w:val="78D27632"/>
    <w:rsid w:val="78FD6E31"/>
    <w:rsid w:val="79D2D46F"/>
    <w:rsid w:val="7A12C821"/>
    <w:rsid w:val="7A683AB4"/>
    <w:rsid w:val="7A86157A"/>
    <w:rsid w:val="7AE5BE0F"/>
    <w:rsid w:val="7B7E5F78"/>
    <w:rsid w:val="7C22608F"/>
    <w:rsid w:val="7C5603C2"/>
    <w:rsid w:val="7D16F809"/>
    <w:rsid w:val="7DC85BFB"/>
    <w:rsid w:val="7DDBB64E"/>
    <w:rsid w:val="7E1C73C5"/>
    <w:rsid w:val="7E26ABC8"/>
    <w:rsid w:val="7EC68F9C"/>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5DC903"/>
  <w15:docId w15:val="{7849A6E4-7F43-4F5E-AAD4-68624FD0D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074"/>
    <w:pPr>
      <w:spacing w:line="300" w:lineRule="auto"/>
    </w:pPr>
    <w:rPr>
      <w:rFonts w:ascii="Gill Sans MT" w:hAnsi="Gill Sans MT"/>
    </w:rPr>
  </w:style>
  <w:style w:type="paragraph" w:styleId="Heading1">
    <w:name w:val="heading 1"/>
    <w:basedOn w:val="Normal"/>
    <w:next w:val="Normal"/>
    <w:link w:val="Heading1Char"/>
    <w:uiPriority w:val="9"/>
    <w:qFormat/>
    <w:rsid w:val="00C7129E"/>
    <w:pPr>
      <w:keepNext/>
      <w:keepLines/>
      <w:spacing w:before="480" w:line="360" w:lineRule="auto"/>
      <w:outlineLvl w:val="0"/>
    </w:pPr>
    <w:rPr>
      <w:rFonts w:eastAsiaTheme="majorEastAsia" w:cstheme="majorBidi"/>
      <w:b/>
      <w:bCs/>
      <w:color w:val="0085CA"/>
      <w:sz w:val="32"/>
      <w:szCs w:val="28"/>
    </w:rPr>
  </w:style>
  <w:style w:type="paragraph" w:styleId="Heading2">
    <w:name w:val="heading 2"/>
    <w:basedOn w:val="Normal"/>
    <w:next w:val="Normal"/>
    <w:link w:val="Heading2Char"/>
    <w:uiPriority w:val="9"/>
    <w:unhideWhenUsed/>
    <w:qFormat/>
    <w:rsid w:val="00C7129E"/>
    <w:pPr>
      <w:keepNext/>
      <w:keepLines/>
      <w:spacing w:before="200" w:line="360" w:lineRule="auto"/>
      <w:outlineLvl w:val="1"/>
    </w:pPr>
    <w:rPr>
      <w:rFonts w:eastAsiaTheme="majorEastAsia" w:cstheme="majorBidi"/>
      <w:b/>
      <w:bCs/>
      <w:color w:val="0085CA"/>
      <w:sz w:val="28"/>
      <w:szCs w:val="26"/>
    </w:rPr>
  </w:style>
  <w:style w:type="paragraph" w:styleId="Heading3">
    <w:name w:val="heading 3"/>
    <w:basedOn w:val="Normal"/>
    <w:next w:val="Normal"/>
    <w:link w:val="Heading3Char"/>
    <w:uiPriority w:val="9"/>
    <w:unhideWhenUsed/>
    <w:qFormat/>
    <w:rsid w:val="00C7129E"/>
    <w:pPr>
      <w:keepNext/>
      <w:keepLines/>
      <w:spacing w:before="200"/>
      <w:ind w:left="720"/>
      <w:outlineLvl w:val="2"/>
    </w:pPr>
    <w:rPr>
      <w:rFonts w:eastAsiaTheme="majorEastAsia" w:cstheme="majorBidi"/>
      <w:bCs/>
      <w:i/>
      <w:color w:val="0085CA"/>
      <w:sz w:val="24"/>
    </w:rPr>
  </w:style>
  <w:style w:type="paragraph" w:styleId="Heading4">
    <w:name w:val="heading 4"/>
    <w:basedOn w:val="Normal"/>
    <w:next w:val="Normal"/>
    <w:link w:val="Heading4Char"/>
    <w:uiPriority w:val="9"/>
    <w:semiHidden/>
    <w:unhideWhenUsed/>
    <w:qFormat/>
    <w:rsid w:val="00C7129E"/>
    <w:pPr>
      <w:keepNext/>
      <w:keepLines/>
      <w:spacing w:before="40"/>
      <w:outlineLvl w:val="3"/>
    </w:pPr>
    <w:rPr>
      <w:rFonts w:asciiTheme="majorHAnsi" w:eastAsiaTheme="majorEastAsia" w:hAnsiTheme="majorHAnsi" w:cstheme="majorBidi"/>
      <w:i/>
      <w:iCs/>
      <w:color w:val="0085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08FC"/>
    <w:pPr>
      <w:tabs>
        <w:tab w:val="center" w:pos="4513"/>
        <w:tab w:val="right" w:pos="9026"/>
      </w:tabs>
    </w:pPr>
  </w:style>
  <w:style w:type="character" w:customStyle="1" w:styleId="HeaderChar">
    <w:name w:val="Header Char"/>
    <w:basedOn w:val="DefaultParagraphFont"/>
    <w:link w:val="Header"/>
    <w:uiPriority w:val="99"/>
    <w:rsid w:val="004C08FC"/>
  </w:style>
  <w:style w:type="paragraph" w:styleId="Footer">
    <w:name w:val="footer"/>
    <w:basedOn w:val="Normal"/>
    <w:link w:val="FooterChar"/>
    <w:uiPriority w:val="99"/>
    <w:unhideWhenUsed/>
    <w:rsid w:val="004C08FC"/>
    <w:pPr>
      <w:tabs>
        <w:tab w:val="center" w:pos="4513"/>
        <w:tab w:val="right" w:pos="9026"/>
      </w:tabs>
    </w:pPr>
  </w:style>
  <w:style w:type="character" w:customStyle="1" w:styleId="FooterChar">
    <w:name w:val="Footer Char"/>
    <w:basedOn w:val="DefaultParagraphFont"/>
    <w:link w:val="Footer"/>
    <w:uiPriority w:val="99"/>
    <w:rsid w:val="004C08FC"/>
  </w:style>
  <w:style w:type="table" w:styleId="TableGrid">
    <w:name w:val="Table Grid"/>
    <w:basedOn w:val="TableNormal"/>
    <w:uiPriority w:val="59"/>
    <w:rsid w:val="004C0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5C73"/>
    <w:rPr>
      <w:rFonts w:ascii="Tahoma" w:hAnsi="Tahoma" w:cs="Tahoma"/>
      <w:sz w:val="16"/>
      <w:szCs w:val="16"/>
    </w:rPr>
  </w:style>
  <w:style w:type="character" w:customStyle="1" w:styleId="BalloonTextChar">
    <w:name w:val="Balloon Text Char"/>
    <w:basedOn w:val="DefaultParagraphFont"/>
    <w:link w:val="BalloonText"/>
    <w:uiPriority w:val="99"/>
    <w:semiHidden/>
    <w:rsid w:val="009B5C73"/>
    <w:rPr>
      <w:rFonts w:ascii="Tahoma" w:hAnsi="Tahoma" w:cs="Tahoma"/>
      <w:sz w:val="16"/>
      <w:szCs w:val="16"/>
    </w:rPr>
  </w:style>
  <w:style w:type="character" w:customStyle="1" w:styleId="Heading1Char">
    <w:name w:val="Heading 1 Char"/>
    <w:basedOn w:val="DefaultParagraphFont"/>
    <w:link w:val="Heading1"/>
    <w:uiPriority w:val="9"/>
    <w:rsid w:val="00C7129E"/>
    <w:rPr>
      <w:rFonts w:ascii="Gill Sans MT" w:eastAsiaTheme="majorEastAsia" w:hAnsi="Gill Sans MT" w:cstheme="majorBidi"/>
      <w:b/>
      <w:bCs/>
      <w:color w:val="0085CA"/>
      <w:sz w:val="32"/>
      <w:szCs w:val="28"/>
    </w:rPr>
  </w:style>
  <w:style w:type="character" w:customStyle="1" w:styleId="Heading2Char">
    <w:name w:val="Heading 2 Char"/>
    <w:basedOn w:val="DefaultParagraphFont"/>
    <w:link w:val="Heading2"/>
    <w:uiPriority w:val="9"/>
    <w:rsid w:val="00C7129E"/>
    <w:rPr>
      <w:rFonts w:ascii="Gill Sans MT" w:eastAsiaTheme="majorEastAsia" w:hAnsi="Gill Sans MT" w:cstheme="majorBidi"/>
      <w:b/>
      <w:bCs/>
      <w:color w:val="0085CA"/>
      <w:sz w:val="28"/>
      <w:szCs w:val="26"/>
    </w:rPr>
  </w:style>
  <w:style w:type="character" w:customStyle="1" w:styleId="Heading3Char">
    <w:name w:val="Heading 3 Char"/>
    <w:basedOn w:val="DefaultParagraphFont"/>
    <w:link w:val="Heading3"/>
    <w:uiPriority w:val="9"/>
    <w:rsid w:val="00C7129E"/>
    <w:rPr>
      <w:rFonts w:ascii="Gill Sans MT" w:eastAsiaTheme="majorEastAsia" w:hAnsi="Gill Sans MT" w:cstheme="majorBidi"/>
      <w:bCs/>
      <w:i/>
      <w:color w:val="0085CA"/>
      <w:sz w:val="24"/>
    </w:rPr>
  </w:style>
  <w:style w:type="paragraph" w:customStyle="1" w:styleId="Normal-Standard">
    <w:name w:val="Normal - Standard"/>
    <w:basedOn w:val="Normal"/>
    <w:qFormat/>
    <w:rsid w:val="00735644"/>
    <w:pPr>
      <w:ind w:left="720"/>
    </w:pPr>
    <w:rPr>
      <w:sz w:val="24"/>
      <w:szCs w:val="24"/>
    </w:rPr>
  </w:style>
  <w:style w:type="paragraph" w:styleId="TOC1">
    <w:name w:val="toc 1"/>
    <w:basedOn w:val="Normal"/>
    <w:next w:val="Normal"/>
    <w:autoRedefine/>
    <w:uiPriority w:val="39"/>
    <w:unhideWhenUsed/>
    <w:rsid w:val="00B3777F"/>
    <w:pPr>
      <w:spacing w:before="120"/>
    </w:pPr>
    <w:rPr>
      <w:sz w:val="24"/>
      <w:szCs w:val="24"/>
    </w:rPr>
  </w:style>
  <w:style w:type="character" w:styleId="Hyperlink">
    <w:name w:val="Hyperlink"/>
    <w:basedOn w:val="DefaultParagraphFont"/>
    <w:uiPriority w:val="99"/>
    <w:unhideWhenUsed/>
    <w:rsid w:val="003E3A00"/>
    <w:rPr>
      <w:color w:val="0000FF" w:themeColor="hyperlink"/>
      <w:u w:val="single"/>
    </w:rPr>
  </w:style>
  <w:style w:type="paragraph" w:styleId="ListParagraph">
    <w:name w:val="List Paragraph"/>
    <w:basedOn w:val="Normal"/>
    <w:uiPriority w:val="34"/>
    <w:qFormat/>
    <w:rsid w:val="009E18CD"/>
    <w:pPr>
      <w:ind w:left="720"/>
      <w:contextualSpacing/>
    </w:pPr>
  </w:style>
  <w:style w:type="character" w:styleId="FollowedHyperlink">
    <w:name w:val="FollowedHyperlink"/>
    <w:basedOn w:val="DefaultParagraphFont"/>
    <w:uiPriority w:val="99"/>
    <w:semiHidden/>
    <w:unhideWhenUsed/>
    <w:rsid w:val="00F13F72"/>
    <w:rPr>
      <w:color w:val="800080" w:themeColor="followedHyperlink"/>
      <w:u w:val="single"/>
    </w:rPr>
  </w:style>
  <w:style w:type="paragraph" w:styleId="FootnoteText">
    <w:name w:val="footnote text"/>
    <w:basedOn w:val="Normal"/>
    <w:link w:val="FootnoteTextChar"/>
    <w:uiPriority w:val="99"/>
    <w:unhideWhenUsed/>
    <w:rsid w:val="00934E30"/>
    <w:pPr>
      <w:spacing w:line="240" w:lineRule="auto"/>
    </w:pPr>
    <w:rPr>
      <w:sz w:val="24"/>
      <w:szCs w:val="24"/>
    </w:rPr>
  </w:style>
  <w:style w:type="character" w:customStyle="1" w:styleId="FootnoteTextChar">
    <w:name w:val="Footnote Text Char"/>
    <w:basedOn w:val="DefaultParagraphFont"/>
    <w:link w:val="FootnoteText"/>
    <w:uiPriority w:val="99"/>
    <w:rsid w:val="00934E30"/>
    <w:rPr>
      <w:sz w:val="24"/>
      <w:szCs w:val="24"/>
    </w:rPr>
  </w:style>
  <w:style w:type="character" w:styleId="FootnoteReference">
    <w:name w:val="footnote reference"/>
    <w:basedOn w:val="DefaultParagraphFont"/>
    <w:uiPriority w:val="99"/>
    <w:unhideWhenUsed/>
    <w:rsid w:val="00934E30"/>
    <w:rPr>
      <w:vertAlign w:val="superscript"/>
    </w:rPr>
  </w:style>
  <w:style w:type="paragraph" w:styleId="TOCHeading">
    <w:name w:val="TOC Heading"/>
    <w:basedOn w:val="Heading1"/>
    <w:next w:val="Normal"/>
    <w:uiPriority w:val="39"/>
    <w:unhideWhenUsed/>
    <w:qFormat/>
    <w:rsid w:val="00CD2947"/>
    <w:pPr>
      <w:spacing w:line="276" w:lineRule="auto"/>
      <w:outlineLvl w:val="9"/>
    </w:pPr>
    <w:rPr>
      <w:rFonts w:asciiTheme="majorHAnsi" w:hAnsiTheme="majorHAnsi"/>
      <w:color w:val="365F91" w:themeColor="accent1" w:themeShade="BF"/>
      <w:sz w:val="28"/>
      <w:lang w:val="en-US"/>
    </w:rPr>
  </w:style>
  <w:style w:type="paragraph" w:styleId="TOC2">
    <w:name w:val="toc 2"/>
    <w:basedOn w:val="Normal"/>
    <w:next w:val="Normal"/>
    <w:autoRedefine/>
    <w:uiPriority w:val="39"/>
    <w:unhideWhenUsed/>
    <w:rsid w:val="00B3777F"/>
    <w:pPr>
      <w:ind w:left="200"/>
    </w:pPr>
    <w:rPr>
      <w:sz w:val="22"/>
      <w:szCs w:val="22"/>
    </w:rPr>
  </w:style>
  <w:style w:type="paragraph" w:styleId="TOC3">
    <w:name w:val="toc 3"/>
    <w:basedOn w:val="Normal"/>
    <w:next w:val="Normal"/>
    <w:autoRedefine/>
    <w:uiPriority w:val="39"/>
    <w:unhideWhenUsed/>
    <w:rsid w:val="00B3777F"/>
    <w:pPr>
      <w:ind w:left="400"/>
    </w:pPr>
    <w:rPr>
      <w:sz w:val="22"/>
      <w:szCs w:val="22"/>
    </w:rPr>
  </w:style>
  <w:style w:type="paragraph" w:styleId="TOC4">
    <w:name w:val="toc 4"/>
    <w:basedOn w:val="Normal"/>
    <w:next w:val="Normal"/>
    <w:autoRedefine/>
    <w:uiPriority w:val="39"/>
    <w:unhideWhenUsed/>
    <w:rsid w:val="00B3777F"/>
    <w:pPr>
      <w:ind w:left="600"/>
    </w:pPr>
  </w:style>
  <w:style w:type="paragraph" w:styleId="TOC5">
    <w:name w:val="toc 5"/>
    <w:basedOn w:val="Normal"/>
    <w:next w:val="Normal"/>
    <w:autoRedefine/>
    <w:uiPriority w:val="39"/>
    <w:unhideWhenUsed/>
    <w:rsid w:val="00B3777F"/>
    <w:pPr>
      <w:ind w:left="800"/>
    </w:pPr>
  </w:style>
  <w:style w:type="paragraph" w:styleId="TOC6">
    <w:name w:val="toc 6"/>
    <w:basedOn w:val="Normal"/>
    <w:next w:val="Normal"/>
    <w:autoRedefine/>
    <w:uiPriority w:val="39"/>
    <w:unhideWhenUsed/>
    <w:rsid w:val="00B3777F"/>
    <w:pPr>
      <w:ind w:left="1000"/>
    </w:pPr>
  </w:style>
  <w:style w:type="paragraph" w:styleId="TOC7">
    <w:name w:val="toc 7"/>
    <w:basedOn w:val="Normal"/>
    <w:next w:val="Normal"/>
    <w:autoRedefine/>
    <w:uiPriority w:val="39"/>
    <w:unhideWhenUsed/>
    <w:rsid w:val="00B3777F"/>
    <w:pPr>
      <w:ind w:left="1200"/>
    </w:pPr>
  </w:style>
  <w:style w:type="paragraph" w:styleId="TOC8">
    <w:name w:val="toc 8"/>
    <w:basedOn w:val="Normal"/>
    <w:next w:val="Normal"/>
    <w:autoRedefine/>
    <w:uiPriority w:val="39"/>
    <w:unhideWhenUsed/>
    <w:rsid w:val="00B3777F"/>
    <w:pPr>
      <w:ind w:left="1400"/>
    </w:pPr>
  </w:style>
  <w:style w:type="paragraph" w:styleId="TOC9">
    <w:name w:val="toc 9"/>
    <w:basedOn w:val="Normal"/>
    <w:next w:val="Normal"/>
    <w:autoRedefine/>
    <w:uiPriority w:val="39"/>
    <w:unhideWhenUsed/>
    <w:rsid w:val="00B3777F"/>
    <w:pPr>
      <w:ind w:left="1600"/>
    </w:pPr>
  </w:style>
  <w:style w:type="paragraph" w:customStyle="1" w:styleId="Normal-Tables">
    <w:name w:val="Normal - Tables"/>
    <w:basedOn w:val="Normal"/>
    <w:qFormat/>
    <w:rsid w:val="00B2445D"/>
    <w:pPr>
      <w:spacing w:line="360" w:lineRule="auto"/>
    </w:pPr>
  </w:style>
  <w:style w:type="character" w:customStyle="1" w:styleId="Heading4Char">
    <w:name w:val="Heading 4 Char"/>
    <w:basedOn w:val="DefaultParagraphFont"/>
    <w:link w:val="Heading4"/>
    <w:uiPriority w:val="9"/>
    <w:semiHidden/>
    <w:rsid w:val="00C7129E"/>
    <w:rPr>
      <w:rFonts w:asciiTheme="majorHAnsi" w:eastAsiaTheme="majorEastAsia" w:hAnsiTheme="majorHAnsi" w:cstheme="majorBidi"/>
      <w:i/>
      <w:iCs/>
      <w:color w:val="0085CA"/>
    </w:rPr>
  </w:style>
  <w:style w:type="character" w:styleId="UnresolvedMention">
    <w:name w:val="Unresolved Mention"/>
    <w:basedOn w:val="DefaultParagraphFont"/>
    <w:uiPriority w:val="99"/>
    <w:semiHidden/>
    <w:unhideWhenUsed/>
    <w:rsid w:val="00EE2060"/>
    <w:rPr>
      <w:color w:val="605E5C"/>
      <w:shd w:val="clear" w:color="auto" w:fill="E1DFDD"/>
    </w:rPr>
  </w:style>
  <w:style w:type="paragraph" w:styleId="NormalWeb">
    <w:name w:val="Normal (Web)"/>
    <w:basedOn w:val="Normal"/>
    <w:uiPriority w:val="99"/>
    <w:semiHidden/>
    <w:unhideWhenUsed/>
    <w:rsid w:val="00197A98"/>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30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communitycare.co.uk/2024/01/23/safeguarding-adults-enquiries-do-you-need-consent/" TargetMode="External"/><Relationship Id="rId26" Type="http://schemas.openxmlformats.org/officeDocument/2006/relationships/image" Target="media/image13.png"/><Relationship Id="rId39" Type="http://schemas.openxmlformats.org/officeDocument/2006/relationships/hyperlink" Target="http://www.mentalhealthlawonline.co.uk/" TargetMode="External"/><Relationship Id="rId3" Type="http://schemas.openxmlformats.org/officeDocument/2006/relationships/customXml" Target="../customXml/item3.xml"/><Relationship Id="rId21" Type="http://schemas.openxmlformats.org/officeDocument/2006/relationships/image" Target="media/image8.png"/><Relationship Id="rId34" Type="http://schemas.openxmlformats.org/officeDocument/2006/relationships/hyperlink" Target="https://www.gov.uk/government/publications" TargetMode="External"/><Relationship Id="rId42" Type="http://schemas.openxmlformats.org/officeDocument/2006/relationships/hyperlink" Target="https://www.mentalcapacitylawandpolicy.org.uk/living-the-mca-in-practice-in-conversation-with-lorraine-currie" TargetMode="Externa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svg"/><Relationship Id="rId25" Type="http://schemas.openxmlformats.org/officeDocument/2006/relationships/image" Target="media/image12.svg"/><Relationship Id="rId33" Type="http://schemas.openxmlformats.org/officeDocument/2006/relationships/image" Target="media/image18.png"/><Relationship Id="rId38" Type="http://schemas.openxmlformats.org/officeDocument/2006/relationships/hyperlink" Target="http://www.lpslaw.co.uk" TargetMode="External"/><Relationship Id="rId46"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hyperlink" Target="https://www.researchinpractice.org.uk/media/ihhlyz4s/adults_pt_mca_web.pdf" TargetMode="External"/><Relationship Id="rId41" Type="http://schemas.openxmlformats.org/officeDocument/2006/relationships/hyperlink" Target="https://eryc.sharepoint.com/:b:/r/sites/ASCHQualityPracticeFramework/Shared%20Documents/General/Quality%20Practice%20Framework/03%20-%20Practitioner%20Factsheets/14-%20Factsheet%20MCA%20-%20BIA%20-%20DoLS.pdf?csf=1&amp;web=1&amp;e=NL74Z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png"/><Relationship Id="rId32" Type="http://schemas.openxmlformats.org/officeDocument/2006/relationships/hyperlink" Target="https://socialworkhaven.com/mental-capacity-assessments-report-writing/" TargetMode="External"/><Relationship Id="rId37" Type="http://schemas.openxmlformats.org/officeDocument/2006/relationships/hyperlink" Target="http://www.capacityguide.org.uk/" TargetMode="External"/><Relationship Id="rId40" Type="http://schemas.openxmlformats.org/officeDocument/2006/relationships/hyperlink" Target="http://www.scie.org.uk/mca-directory" TargetMode="External"/><Relationship Id="rId45" Type="http://schemas.openxmlformats.org/officeDocument/2006/relationships/hyperlink" Target="https://www.39essex.com/information-hub/insight/mental-capacity-act-dols-codes-practice-update"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hyperlink" Target="http://www.mclap.org.uk/" TargetMode="Externa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7.png"/><Relationship Id="rId44" Type="http://schemas.openxmlformats.org/officeDocument/2006/relationships/hyperlink" Target="https://www.youtube.com/channel/UCUVShBoKEcXZYm2mAdPAkRw/video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image" Target="media/image14.svg"/><Relationship Id="rId30" Type="http://schemas.openxmlformats.org/officeDocument/2006/relationships/image" Target="media/image16.png"/><Relationship Id="rId35" Type="http://schemas.openxmlformats.org/officeDocument/2006/relationships/hyperlink" Target="http://www.39essex.com/resources-and-training/mental-capacity-law" TargetMode="External"/><Relationship Id="rId43" Type="http://schemas.openxmlformats.org/officeDocument/2006/relationships/hyperlink" Target="https://www.youtube.com/watch?v=BOc-fpC1bak" TargetMode="External"/><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0C5DBC1D68754E88483D853B640180" ma:contentTypeVersion="12" ma:contentTypeDescription="Create a new document." ma:contentTypeScope="" ma:versionID="e6a0380a9abf888a7d95e36e1ca4a857">
  <xsd:schema xmlns:xsd="http://www.w3.org/2001/XMLSchema" xmlns:xs="http://www.w3.org/2001/XMLSchema" xmlns:p="http://schemas.microsoft.com/office/2006/metadata/properties" xmlns:ns2="3e0866be-8af6-42c8-900e-32d023d3b067" xmlns:ns3="1d51f66f-bc4c-44c0-9810-c2f4bc64f2c5" targetNamespace="http://schemas.microsoft.com/office/2006/metadata/properties" ma:root="true" ma:fieldsID="07ea2d8c80dbcfc2a31645c060ed6e40" ns2:_="" ns3:_="">
    <xsd:import namespace="3e0866be-8af6-42c8-900e-32d023d3b067"/>
    <xsd:import namespace="1d51f66f-bc4c-44c0-9810-c2f4bc64f2c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866be-8af6-42c8-900e-32d023d3b0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51f66f-bc4c-44c0-9810-c2f4bc64f2c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364A6E-7F90-443E-8244-CA1F07B447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866be-8af6-42c8-900e-32d023d3b067"/>
    <ds:schemaRef ds:uri="1d51f66f-bc4c-44c0-9810-c2f4bc64f2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F59B7C-D90E-4974-B469-E064066FBA71}">
  <ds:schemaRefs>
    <ds:schemaRef ds:uri="http://schemas.microsoft.com/sharepoint/v3/contenttype/forms"/>
  </ds:schemaRefs>
</ds:datastoreItem>
</file>

<file path=customXml/itemProps3.xml><?xml version="1.0" encoding="utf-8"?>
<ds:datastoreItem xmlns:ds="http://schemas.openxmlformats.org/officeDocument/2006/customXml" ds:itemID="{EA41A0F0-A2E7-4481-994F-2AE657C123F2}">
  <ds:schemaRefs>
    <ds:schemaRef ds:uri="http://schemas.openxmlformats.org/officeDocument/2006/bibliography"/>
  </ds:schemaRefs>
</ds:datastoreItem>
</file>

<file path=customXml/itemProps4.xml><?xml version="1.0" encoding="utf-8"?>
<ds:datastoreItem xmlns:ds="http://schemas.openxmlformats.org/officeDocument/2006/customXml" ds:itemID="{5679EBD5-9F1A-45B5-9F85-6D8591ADADD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1459</Words>
  <Characters>10724</Characters>
  <Application>Microsoft Office Word</Application>
  <DocSecurity>0</DocSecurity>
  <Lines>89</Lines>
  <Paragraphs>24</Paragraphs>
  <ScaleCrop>false</ScaleCrop>
  <Company>East Riding of Yorkshire Council</Company>
  <LinksUpToDate>false</LinksUpToDate>
  <CharactersWithSpaces>12159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Appleyard</dc:creator>
  <cp:keywords/>
  <dc:description/>
  <cp:lastModifiedBy>Tracey Marritt</cp:lastModifiedBy>
  <cp:revision>2</cp:revision>
  <cp:lastPrinted>2016-03-15T21:27:00Z</cp:lastPrinted>
  <dcterms:created xsi:type="dcterms:W3CDTF">2025-04-11T08:04:00Z</dcterms:created>
  <dcterms:modified xsi:type="dcterms:W3CDTF">2025-04-11T08:04:00Z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0x010100FB0C5DBC1D68754E88483D853B640180</vt:lpwstr>
  </property>
  <property fmtid="{D5CDD505-2E9C-101B-9397-08002B2CF9AE}" pid="3" name="MSIP_Label_2a4828c0-bf9e-487a-a999-4cc0afddd2a0_Enabled">
    <vt:lpwstr>true</vt:lpwstr>
  </property>
  <property fmtid="{D5CDD505-2E9C-101B-9397-08002B2CF9AE}" pid="4" name="MSIP_Label_2a4828c0-bf9e-487a-a999-4cc0afddd2a0_SetDate">
    <vt:lpwstr>2021-07-08T09:15:32Z</vt:lpwstr>
  </property>
  <property fmtid="{D5CDD505-2E9C-101B-9397-08002B2CF9AE}" pid="5" name="MSIP_Label_2a4828c0-bf9e-487a-a999-4cc0afddd2a0_Method">
    <vt:lpwstr>Privileged</vt:lpwstr>
  </property>
  <property fmtid="{D5CDD505-2E9C-101B-9397-08002B2CF9AE}" pid="6" name="MSIP_Label_2a4828c0-bf9e-487a-a999-4cc0afddd2a0_Name">
    <vt:lpwstr>Not Sensitive</vt:lpwstr>
  </property>
  <property fmtid="{D5CDD505-2E9C-101B-9397-08002B2CF9AE}" pid="7" name="MSIP_Label_2a4828c0-bf9e-487a-a999-4cc0afddd2a0_SiteId">
    <vt:lpwstr>351368d1-9b5a-4c8b-ac76-f39b4c7dd76c</vt:lpwstr>
  </property>
  <property fmtid="{D5CDD505-2E9C-101B-9397-08002B2CF9AE}" pid="8" name="MSIP_Label_2a4828c0-bf9e-487a-a999-4cc0afddd2a0_ActionId">
    <vt:lpwstr>35026313-8bf6-462b-814a-e5f0bba5e262</vt:lpwstr>
  </property>
  <property fmtid="{D5CDD505-2E9C-101B-9397-08002B2CF9AE}" pid="9" name="MSIP_Label_2a4828c0-bf9e-487a-a999-4cc0afddd2a0_ContentBits">
    <vt:lpwstr>0</vt:lpwstr>
  </property>
  <property fmtid="{D5CDD505-2E9C-101B-9397-08002B2CF9AE}" pid="10" name="GrammarlyDocumentId">
    <vt:lpwstr>2c8f9b048808e32a04aacf0e9799a3ee4fcc74bd0680d13036e98c3e2a6d24af</vt:lpwstr>
  </property>
</Properties>
</file>